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4"/>
        <w:bidi/>
        <w:spacing w:line="242" w:lineRule="auto"/>
        <w:ind w:right="3046" w:left="3143" w:hanging="380"/>
        <w:jc w:val="left"/>
      </w:pPr>
      <w:r>
        <w:rPr>
          <w:w w:val="98"/>
          <w:rtl/>
        </w:rPr>
        <w:t>اﻟﺠﻤﮭﻮرﯾﺔ اﻟﺠﺰاﺋﺮﯾﺔ اﻟﺪﯾﻤﻘﺮاطﯿﺔ اﻟﺸﻌﺒﯿﺔ</w:t>
      </w:r>
      <w:r>
        <w:rPr>
          <w:b w:val="0"/>
          <w:bCs w:val="0"/>
          <w:sz w:val="2"/>
          <w:szCs w:val="2"/>
        </w:rPr>
      </w:r>
      <w:r>
        <w:rPr>
          <w:w w:val="98"/>
          <w:rtl/>
        </w:rPr>
        <w:t> وزارة</w:t>
      </w:r>
      <w:r>
        <w:rPr>
          <w:spacing w:val="5"/>
          <w:rtl/>
        </w:rPr>
        <w:t> </w:t>
      </w:r>
      <w:r>
        <w:rPr>
          <w:w w:val="98"/>
          <w:rtl/>
        </w:rPr>
        <w:t>اﻟﺘﻌﻠﯿـﻢ</w:t>
      </w:r>
      <w:r>
        <w:rPr>
          <w:spacing w:val="4"/>
          <w:rtl/>
        </w:rPr>
        <w:t> </w:t>
      </w:r>
      <w:r>
        <w:rPr>
          <w:w w:val="98"/>
          <w:rtl/>
        </w:rPr>
        <w:t>اﻟﻌﺎﻟـﻲ</w:t>
      </w:r>
      <w:r>
        <w:rPr>
          <w:spacing w:val="4"/>
          <w:rtl/>
        </w:rPr>
        <w:t> </w:t>
      </w:r>
      <w:r>
        <w:rPr>
          <w:w w:val="98"/>
          <w:rtl/>
        </w:rPr>
        <w:t>واﻟﺒﺤـﺚ</w:t>
      </w:r>
      <w:r>
        <w:rPr>
          <w:spacing w:val="4"/>
          <w:rtl/>
        </w:rPr>
        <w:t> </w:t>
      </w:r>
      <w:r>
        <w:rPr>
          <w:w w:val="98"/>
          <w:rtl/>
        </w:rPr>
        <w:t>اﻟﻌﻠﻤـ</w:t>
      </w:r>
      <w:r>
        <w:rPr>
          <w:w w:val="98"/>
          <w:rtl/>
        </w:rPr>
        <w:t>ﻲ</w:t>
      </w:r>
    </w:p>
    <w:p>
      <w:pPr>
        <w:bidi/>
        <w:spacing w:before="89"/>
        <w:ind w:right="0" w:left="3422" w:firstLine="0"/>
        <w:jc w:val="lef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w w:val="99"/>
          <w:sz w:val="24"/>
          <w:szCs w:val="24"/>
          <w:rtl/>
        </w:rPr>
        <w:t>ﺟﺎﻣﻌـﺔ</w:t>
      </w:r>
      <w:r>
        <w:rPr>
          <w:rFonts w:ascii="Times New Roman" w:cs="Times New Roman"/>
          <w:b/>
          <w:bCs/>
          <w:spacing w:val="4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99"/>
          <w:sz w:val="24"/>
          <w:szCs w:val="24"/>
          <w:rtl/>
        </w:rPr>
        <w:t>ﻓﺮﺣﺎت</w:t>
      </w:r>
      <w:r>
        <w:rPr>
          <w:rFonts w:ascii="Times New Roman" w:cs="Times New Roman"/>
          <w:b/>
          <w:bCs/>
          <w:spacing w:val="4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99"/>
          <w:sz w:val="24"/>
          <w:szCs w:val="24"/>
          <w:rtl/>
        </w:rPr>
        <w:t>ﻋﺒﺎس</w:t>
      </w:r>
      <w:r>
        <w:rPr>
          <w:rFonts w:ascii="Times New Roman" w:cs="Times New Roman"/>
          <w:b/>
          <w:bCs/>
          <w:spacing w:val="4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99"/>
          <w:sz w:val="24"/>
          <w:szCs w:val="24"/>
          <w:rtl/>
        </w:rPr>
        <w:t>ﺳﻄﯿﻒ</w:t>
      </w:r>
      <w:r>
        <w:rPr>
          <w:rFonts w:ascii="Times New Roman" w:cs="Times New Roman"/>
          <w:b/>
          <w:bCs/>
          <w:spacing w:val="4"/>
          <w:sz w:val="24"/>
          <w:szCs w:val="24"/>
          <w:rtl/>
        </w:rPr>
        <w:t> </w:t>
      </w:r>
      <w:r>
        <w:rPr>
          <w:rFonts w:ascii="Times New Roman" w:cs="Times New Roman"/>
          <w:b/>
          <w:bCs/>
          <w:w w:val="99"/>
          <w:sz w:val="24"/>
          <w:szCs w:val="24"/>
        </w:rPr>
        <w:t>1</w:t>
      </w:r>
    </w:p>
    <w:p>
      <w:pPr>
        <w:pStyle w:val="Heading4"/>
        <w:bidi/>
        <w:ind w:right="0" w:left="4079" w:firstLine="0"/>
        <w:jc w:val="left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5197475</wp:posOffset>
            </wp:positionH>
            <wp:positionV relativeFrom="paragraph">
              <wp:posOffset>28528</wp:posOffset>
            </wp:positionV>
            <wp:extent cx="1123950" cy="8858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88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1254125</wp:posOffset>
            </wp:positionH>
            <wp:positionV relativeFrom="paragraph">
              <wp:posOffset>85678</wp:posOffset>
            </wp:positionV>
            <wp:extent cx="1409700" cy="12953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295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8"/>
          <w:rtl/>
        </w:rPr>
        <w:t>ﻛﻠﯿـــــﺔ</w:t>
      </w:r>
      <w:r>
        <w:rPr>
          <w:spacing w:val="3"/>
          <w:rtl/>
        </w:rPr>
        <w:t> </w:t>
      </w:r>
      <w:r>
        <w:rPr>
          <w:w w:val="98"/>
          <w:rtl/>
        </w:rPr>
        <w:t>اﻟﻌﻠـــﻮم</w:t>
      </w:r>
    </w:p>
    <w:p>
      <w:pPr>
        <w:pStyle w:val="BodyText"/>
        <w:spacing w:before="213"/>
        <w:rPr>
          <w:rFonts w:ascii="Times New Roman"/>
          <w:b/>
        </w:rPr>
      </w:pPr>
    </w:p>
    <w:p>
      <w:pPr>
        <w:spacing w:before="0"/>
        <w:ind w:left="3932" w:right="1809" w:hanging="557"/>
        <w:jc w:val="left"/>
        <w:rPr>
          <w:rFonts w:ascii="Arial" w:hAnsi="Arial"/>
          <w:b/>
          <w:sz w:val="24"/>
        </w:rPr>
      </w:pPr>
      <w:bookmarkStart w:name=" " w:id="1"/>
      <w:bookmarkEnd w:id="1"/>
      <w:r>
        <w:rPr/>
      </w:r>
      <w:r>
        <w:rPr>
          <w:rFonts w:ascii="Arial" w:hAnsi="Arial"/>
          <w:b/>
          <w:color w:val="090909"/>
          <w:sz w:val="24"/>
        </w:rPr>
        <w:t>Ferhat</w:t>
      </w:r>
      <w:r>
        <w:rPr>
          <w:rFonts w:ascii="Arial" w:hAnsi="Arial"/>
          <w:b/>
          <w:color w:val="090909"/>
          <w:spacing w:val="-10"/>
          <w:sz w:val="24"/>
        </w:rPr>
        <w:t> </w:t>
      </w:r>
      <w:r>
        <w:rPr>
          <w:rFonts w:ascii="Arial" w:hAnsi="Arial"/>
          <w:b/>
          <w:color w:val="090909"/>
          <w:sz w:val="24"/>
        </w:rPr>
        <w:t>Abbas</w:t>
      </w:r>
      <w:r>
        <w:rPr>
          <w:rFonts w:ascii="Arial" w:hAnsi="Arial"/>
          <w:b/>
          <w:color w:val="090909"/>
          <w:spacing w:val="-10"/>
          <w:sz w:val="24"/>
        </w:rPr>
        <w:t> </w:t>
      </w:r>
      <w:r>
        <w:rPr>
          <w:rFonts w:ascii="Arial" w:hAnsi="Arial"/>
          <w:b/>
          <w:color w:val="090909"/>
          <w:sz w:val="24"/>
        </w:rPr>
        <w:t>Sétif</w:t>
      </w:r>
      <w:r>
        <w:rPr>
          <w:rFonts w:ascii="Arial" w:hAnsi="Arial"/>
          <w:b/>
          <w:color w:val="090909"/>
          <w:spacing w:val="-10"/>
          <w:sz w:val="24"/>
        </w:rPr>
        <w:t> </w:t>
      </w:r>
      <w:r>
        <w:rPr>
          <w:rFonts w:ascii="Arial" w:hAnsi="Arial"/>
          <w:b/>
          <w:color w:val="090909"/>
          <w:sz w:val="24"/>
        </w:rPr>
        <w:t>1</w:t>
      </w:r>
      <w:r>
        <w:rPr>
          <w:rFonts w:ascii="Arial" w:hAnsi="Arial"/>
          <w:b/>
          <w:color w:val="090909"/>
          <w:spacing w:val="-10"/>
          <w:sz w:val="24"/>
        </w:rPr>
        <w:t> </w:t>
      </w:r>
      <w:r>
        <w:rPr>
          <w:rFonts w:ascii="Arial" w:hAnsi="Arial"/>
          <w:b/>
          <w:color w:val="090909"/>
          <w:sz w:val="24"/>
        </w:rPr>
        <w:t>University Faculty of Sciences</w:t>
      </w:r>
    </w:p>
    <w:p>
      <w:pPr>
        <w:tabs>
          <w:tab w:pos="7139" w:val="left" w:leader="none"/>
        </w:tabs>
        <w:spacing w:before="2"/>
        <w:ind w:left="3452" w:right="0" w:firstLine="0"/>
        <w:jc w:val="left"/>
        <w:rPr>
          <w:rFonts w:ascii="Verdana"/>
          <w:sz w:val="16"/>
        </w:rPr>
      </w:pPr>
      <w:r>
        <w:rPr>
          <w:rFonts w:ascii="Arial"/>
          <w:b/>
          <w:color w:val="090909"/>
          <w:sz w:val="24"/>
        </w:rPr>
        <w:t>Department of </w:t>
      </w:r>
      <w:r>
        <w:rPr>
          <w:rFonts w:ascii="Arial"/>
          <w:b/>
          <w:color w:val="090909"/>
          <w:spacing w:val="-2"/>
          <w:sz w:val="24"/>
        </w:rPr>
        <w:t>Mathematics</w:t>
      </w:r>
      <w:r>
        <w:rPr>
          <w:rFonts w:ascii="Arial"/>
          <w:b/>
          <w:color w:val="090909"/>
          <w:sz w:val="24"/>
        </w:rPr>
        <w:tab/>
      </w:r>
      <w:r>
        <w:rPr>
          <w:rFonts w:ascii="Verdana"/>
          <w:spacing w:val="-13"/>
          <w:w w:val="140"/>
          <w:sz w:val="16"/>
        </w:rPr>
        <w:t>Facultyof</w:t>
      </w:r>
      <w:r>
        <w:rPr>
          <w:rFonts w:ascii="Verdana"/>
          <w:spacing w:val="-50"/>
          <w:w w:val="140"/>
          <w:sz w:val="16"/>
        </w:rPr>
        <w:t> </w:t>
      </w:r>
      <w:r>
        <w:rPr>
          <w:rFonts w:ascii="Verdana"/>
          <w:spacing w:val="-2"/>
          <w:w w:val="110"/>
          <w:sz w:val="16"/>
        </w:rPr>
        <w:t>Sciences</w:t>
      </w:r>
    </w:p>
    <w:p>
      <w:pPr>
        <w:pStyle w:val="BodyText"/>
        <w:rPr>
          <w:rFonts w:ascii="Verdana"/>
        </w:rPr>
      </w:pPr>
    </w:p>
    <w:p>
      <w:pPr>
        <w:pStyle w:val="BodyText"/>
        <w:spacing w:before="47"/>
        <w:rPr>
          <w:rFonts w:ascii="Verdana"/>
        </w:rPr>
      </w:pPr>
    </w:p>
    <w:p>
      <w:pPr>
        <w:pStyle w:val="Heading3"/>
        <w:rPr>
          <w:u w:val="none"/>
        </w:rPr>
      </w:pPr>
      <w:bookmarkStart w:name="MASTER’S THESIS " w:id="2"/>
      <w:bookmarkEnd w:id="2"/>
      <w:r>
        <w:rPr>
          <w:b w:val="0"/>
          <w:u w:val="none"/>
        </w:rPr>
      </w:r>
      <w:r>
        <w:rPr>
          <w:u w:val="single"/>
        </w:rPr>
        <w:t>MASTER’S</w:t>
      </w:r>
      <w:r>
        <w:rPr>
          <w:spacing w:val="-8"/>
          <w:u w:val="single"/>
        </w:rPr>
        <w:t> </w:t>
      </w:r>
      <w:r>
        <w:rPr>
          <w:spacing w:val="-2"/>
          <w:u w:val="single"/>
        </w:rPr>
        <w:t>THESIS</w:t>
      </w:r>
    </w:p>
    <w:p>
      <w:pPr>
        <w:spacing w:before="230"/>
        <w:ind w:left="1367" w:right="0" w:firstLine="0"/>
        <w:jc w:val="left"/>
        <w:rPr>
          <w:rFonts w:ascii="Arial MT"/>
          <w:sz w:val="24"/>
        </w:rPr>
      </w:pPr>
      <w:r>
        <w:rPr>
          <w:rFonts w:ascii="Times New Roman"/>
          <w:b/>
          <w:sz w:val="32"/>
        </w:rPr>
        <w:t>Domain</w:t>
      </w:r>
      <w:r>
        <w:rPr>
          <w:rFonts w:ascii="Times New Roman"/>
          <w:b/>
          <w:spacing w:val="-3"/>
          <w:sz w:val="32"/>
        </w:rPr>
        <w:t> </w:t>
      </w:r>
      <w:r>
        <w:rPr>
          <w:rFonts w:ascii="Times New Roman"/>
          <w:b/>
          <w:sz w:val="30"/>
        </w:rPr>
        <w:t>:</w:t>
      </w:r>
      <w:r>
        <w:rPr>
          <w:rFonts w:ascii="Times New Roman"/>
          <w:b/>
          <w:spacing w:val="-1"/>
          <w:sz w:val="30"/>
        </w:rPr>
        <w:t> </w:t>
      </w:r>
      <w:r>
        <w:rPr>
          <w:rFonts w:ascii="Arial MT"/>
          <w:color w:val="090909"/>
          <w:sz w:val="24"/>
        </w:rPr>
        <w:t>Mathematics</w:t>
      </w:r>
      <w:r>
        <w:rPr>
          <w:rFonts w:ascii="Arial MT"/>
          <w:color w:val="090909"/>
          <w:spacing w:val="-1"/>
          <w:sz w:val="24"/>
        </w:rPr>
        <w:t> </w:t>
      </w:r>
      <w:r>
        <w:rPr>
          <w:rFonts w:ascii="Arial MT"/>
          <w:color w:val="090909"/>
          <w:sz w:val="24"/>
        </w:rPr>
        <w:t>and</w:t>
      </w:r>
      <w:r>
        <w:rPr>
          <w:rFonts w:ascii="Arial MT"/>
          <w:color w:val="090909"/>
          <w:spacing w:val="-1"/>
          <w:sz w:val="24"/>
        </w:rPr>
        <w:t> </w:t>
      </w:r>
      <w:r>
        <w:rPr>
          <w:rFonts w:ascii="Arial MT"/>
          <w:color w:val="090909"/>
          <w:sz w:val="24"/>
        </w:rPr>
        <w:t>Computer </w:t>
      </w:r>
      <w:r>
        <w:rPr>
          <w:rFonts w:ascii="Arial MT"/>
          <w:color w:val="090909"/>
          <w:spacing w:val="-2"/>
          <w:sz w:val="24"/>
        </w:rPr>
        <w:t>Science.</w:t>
      </w:r>
    </w:p>
    <w:p>
      <w:pPr>
        <w:spacing w:before="115"/>
        <w:ind w:left="1367" w:right="0" w:firstLine="0"/>
        <w:jc w:val="left"/>
        <w:rPr>
          <w:rFonts w:ascii="Times New Roman"/>
          <w:sz w:val="30"/>
        </w:rPr>
      </w:pPr>
      <w:r>
        <w:rPr>
          <w:rFonts w:ascii="Times New Roman"/>
          <w:b/>
          <w:sz w:val="32"/>
        </w:rPr>
        <w:t>Field</w:t>
      </w:r>
      <w:r>
        <w:rPr>
          <w:rFonts w:ascii="Times New Roman"/>
          <w:b/>
          <w:spacing w:val="71"/>
          <w:sz w:val="32"/>
        </w:rPr>
        <w:t> </w:t>
      </w:r>
      <w:r>
        <w:rPr>
          <w:rFonts w:ascii="Times New Roman"/>
          <w:sz w:val="30"/>
        </w:rPr>
        <w:t>:</w:t>
      </w:r>
      <w:r>
        <w:rPr>
          <w:rFonts w:ascii="Times New Roman"/>
          <w:spacing w:val="-1"/>
          <w:sz w:val="30"/>
        </w:rPr>
        <w:t> </w:t>
      </w:r>
      <w:r>
        <w:rPr>
          <w:rFonts w:ascii="Times New Roman"/>
          <w:spacing w:val="-2"/>
          <w:sz w:val="30"/>
        </w:rPr>
        <w:t>Mathematics.</w:t>
      </w:r>
    </w:p>
    <w:p>
      <w:pPr>
        <w:spacing w:before="115"/>
        <w:ind w:left="1367" w:right="0" w:firstLine="0"/>
        <w:jc w:val="left"/>
        <w:rPr>
          <w:rFonts w:ascii="Times New Roman"/>
          <w:sz w:val="30"/>
        </w:rPr>
      </w:pPr>
      <w:r>
        <w:rPr>
          <w:rFonts w:ascii="Times New Roman"/>
          <w:b/>
          <w:sz w:val="32"/>
        </w:rPr>
        <w:t>Specialty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sz w:val="30"/>
        </w:rPr>
        <w:t>:</w:t>
      </w:r>
      <w:r>
        <w:rPr>
          <w:rFonts w:ascii="Times New Roman"/>
          <w:spacing w:val="-2"/>
          <w:sz w:val="30"/>
        </w:rPr>
        <w:t> </w:t>
      </w:r>
      <w:r>
        <w:rPr>
          <w:rFonts w:ascii="Times New Roman"/>
          <w:sz w:val="30"/>
        </w:rPr>
        <w:t>Nonlinear</w:t>
      </w:r>
      <w:r>
        <w:rPr>
          <w:rFonts w:ascii="Times New Roman"/>
          <w:spacing w:val="-2"/>
          <w:sz w:val="30"/>
        </w:rPr>
        <w:t> </w:t>
      </w:r>
      <w:r>
        <w:rPr>
          <w:rFonts w:ascii="Times New Roman"/>
          <w:sz w:val="30"/>
        </w:rPr>
        <w:t>Analysis</w:t>
      </w:r>
      <w:r>
        <w:rPr>
          <w:rFonts w:ascii="Times New Roman"/>
          <w:spacing w:val="-2"/>
          <w:sz w:val="30"/>
        </w:rPr>
        <w:t> </w:t>
      </w:r>
      <w:r>
        <w:rPr>
          <w:rFonts w:ascii="Times New Roman"/>
          <w:sz w:val="30"/>
        </w:rPr>
        <w:t>and</w:t>
      </w:r>
      <w:r>
        <w:rPr>
          <w:rFonts w:ascii="Times New Roman"/>
          <w:spacing w:val="-2"/>
          <w:sz w:val="30"/>
        </w:rPr>
        <w:t> </w:t>
      </w:r>
      <w:r>
        <w:rPr>
          <w:rFonts w:ascii="Times New Roman"/>
          <w:sz w:val="30"/>
        </w:rPr>
        <w:t>Partial</w:t>
      </w:r>
      <w:r>
        <w:rPr>
          <w:rFonts w:ascii="Times New Roman"/>
          <w:spacing w:val="-2"/>
          <w:sz w:val="30"/>
        </w:rPr>
        <w:t> </w:t>
      </w:r>
      <w:r>
        <w:rPr>
          <w:rFonts w:ascii="Times New Roman"/>
          <w:sz w:val="30"/>
        </w:rPr>
        <w:t>Differential</w:t>
      </w:r>
      <w:r>
        <w:rPr>
          <w:rFonts w:ascii="Times New Roman"/>
          <w:spacing w:val="-2"/>
          <w:sz w:val="30"/>
        </w:rPr>
        <w:t> Equations.</w:t>
      </w:r>
    </w:p>
    <w:p>
      <w:pPr>
        <w:pStyle w:val="BodyText"/>
        <w:rPr>
          <w:rFonts w:ascii="Times New Roman"/>
          <w:sz w:val="30"/>
        </w:rPr>
      </w:pPr>
    </w:p>
    <w:p>
      <w:pPr>
        <w:pStyle w:val="BodyText"/>
        <w:rPr>
          <w:rFonts w:ascii="Times New Roman"/>
          <w:sz w:val="30"/>
        </w:rPr>
      </w:pPr>
    </w:p>
    <w:p>
      <w:pPr>
        <w:spacing w:before="0"/>
        <w:ind w:left="122" w:right="676" w:firstLine="0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pacing w:val="-2"/>
          <w:sz w:val="32"/>
          <w:u w:val="single"/>
        </w:rPr>
        <w:t>Theme</w:t>
      </w:r>
    </w:p>
    <w:p>
      <w:pPr>
        <w:pStyle w:val="BodyText"/>
        <w:spacing w:before="321"/>
        <w:rPr>
          <w:rFonts w:ascii="Times New Roman"/>
          <w:b/>
          <w:sz w:val="32"/>
        </w:rPr>
      </w:pPr>
    </w:p>
    <w:p>
      <w:pPr>
        <w:pStyle w:val="Heading2"/>
      </w:pPr>
      <w:r>
        <w:rPr/>
        <w:t>Asymptotic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linear</w:t>
      </w:r>
      <w:r>
        <w:rPr>
          <w:spacing w:val="-7"/>
        </w:rPr>
        <w:t> </w:t>
      </w:r>
      <w:r>
        <w:rPr/>
        <w:t>isothermal</w:t>
      </w:r>
      <w:r>
        <w:rPr>
          <w:spacing w:val="-7"/>
        </w:rPr>
        <w:t> </w:t>
      </w:r>
      <w:r>
        <w:rPr/>
        <w:t>elasticity problem with Coulomb friction</w:t>
      </w:r>
    </w:p>
    <w:p>
      <w:pPr>
        <w:pStyle w:val="BodyText"/>
        <w:rPr>
          <w:rFonts w:ascii="Times New Roman"/>
          <w:b/>
          <w:sz w:val="44"/>
        </w:rPr>
      </w:pPr>
    </w:p>
    <w:p>
      <w:pPr>
        <w:pStyle w:val="BodyText"/>
        <w:spacing w:before="163"/>
        <w:rPr>
          <w:rFonts w:ascii="Times New Roman"/>
          <w:b/>
          <w:sz w:val="44"/>
        </w:rPr>
      </w:pPr>
    </w:p>
    <w:p>
      <w:pPr>
        <w:pStyle w:val="Heading5"/>
        <w:tabs>
          <w:tab w:pos="6746" w:val="left" w:leader="none"/>
        </w:tabs>
        <w:rPr>
          <w:u w:val="none"/>
        </w:rPr>
      </w:pPr>
      <w:bookmarkStart w:name=" " w:id="3"/>
      <w:bookmarkEnd w:id="3"/>
      <w:r>
        <w:rPr>
          <w:b w:val="0"/>
          <w:u w:val="none"/>
        </w:rPr>
      </w:r>
      <w:bookmarkStart w:name="             Presented by :             " w:id="4"/>
      <w:bookmarkEnd w:id="4"/>
      <w:r>
        <w:rPr>
          <w:b w:val="0"/>
          <w:u w:val="none"/>
        </w:rPr>
      </w:r>
      <w:r>
        <w:rPr>
          <w:u w:val="single"/>
        </w:rPr>
        <w:t>Presented</w:t>
      </w:r>
      <w:r>
        <w:rPr>
          <w:spacing w:val="-8"/>
          <w:u w:val="single"/>
        </w:rPr>
        <w:t> </w:t>
      </w:r>
      <w:r>
        <w:rPr>
          <w:u w:val="single"/>
        </w:rPr>
        <w:t>by</w:t>
      </w:r>
      <w:r>
        <w:rPr>
          <w:spacing w:val="-7"/>
          <w:u w:val="none"/>
        </w:rPr>
        <w:t> </w:t>
      </w:r>
      <w:r>
        <w:rPr>
          <w:spacing w:val="-10"/>
          <w:u w:val="none"/>
        </w:rPr>
        <w:t>:</w:t>
      </w:r>
      <w:r>
        <w:rPr>
          <w:u w:val="none"/>
        </w:rPr>
        <w:tab/>
      </w:r>
      <w:r>
        <w:rPr>
          <w:spacing w:val="-1"/>
          <w:u w:val="single"/>
        </w:rPr>
        <w:t> </w:t>
      </w:r>
      <w:r>
        <w:rPr>
          <w:u w:val="single"/>
        </w:rPr>
        <w:t>Supervised by :</w:t>
      </w:r>
    </w:p>
    <w:p>
      <w:pPr>
        <w:tabs>
          <w:tab w:pos="7224" w:val="left" w:leader="none"/>
        </w:tabs>
        <w:spacing w:before="231"/>
        <w:ind w:left="1001" w:right="0" w:firstLine="0"/>
        <w:jc w:val="left"/>
        <w:rPr>
          <w:rFonts w:ascii="Times New Roman"/>
          <w:i/>
          <w:sz w:val="24"/>
        </w:rPr>
      </w:pPr>
      <w:bookmarkStart w:name="             NADJI DHIKRA               " w:id="5"/>
      <w:bookmarkEnd w:id="5"/>
      <w:r>
        <w:rPr/>
      </w:r>
      <w:r>
        <w:rPr>
          <w:rFonts w:ascii="Times New Roman"/>
          <w:i/>
          <w:sz w:val="24"/>
        </w:rPr>
        <w:t>NADJI </w:t>
      </w:r>
      <w:r>
        <w:rPr>
          <w:rFonts w:ascii="Times New Roman"/>
          <w:i/>
          <w:spacing w:val="-2"/>
          <w:sz w:val="24"/>
        </w:rPr>
        <w:t>DHIKRA</w:t>
      </w:r>
      <w:r>
        <w:rPr>
          <w:rFonts w:ascii="Times New Roman"/>
          <w:i/>
          <w:sz w:val="24"/>
        </w:rPr>
        <w:tab/>
        <w:t>Dr.</w:t>
      </w:r>
      <w:r>
        <w:rPr>
          <w:rFonts w:ascii="Times New Roman"/>
          <w:i/>
          <w:spacing w:val="-16"/>
          <w:sz w:val="24"/>
        </w:rPr>
        <w:t> </w:t>
      </w:r>
      <w:r>
        <w:rPr>
          <w:rFonts w:ascii="Times New Roman"/>
          <w:i/>
          <w:sz w:val="24"/>
        </w:rPr>
        <w:t>KADRI</w:t>
      </w:r>
      <w:r>
        <w:rPr>
          <w:rFonts w:ascii="Times New Roman"/>
          <w:i/>
          <w:spacing w:val="-13"/>
          <w:sz w:val="24"/>
        </w:rPr>
        <w:t> </w:t>
      </w:r>
      <w:r>
        <w:rPr>
          <w:rFonts w:ascii="Times New Roman"/>
          <w:i/>
          <w:spacing w:val="-2"/>
          <w:sz w:val="24"/>
        </w:rPr>
        <w:t>YASMINA</w:t>
      </w:r>
    </w:p>
    <w:p>
      <w:pPr>
        <w:pStyle w:val="BodyText"/>
        <w:rPr>
          <w:rFonts w:ascii="Times New Roman"/>
          <w:i/>
        </w:rPr>
      </w:pPr>
    </w:p>
    <w:p>
      <w:pPr>
        <w:pStyle w:val="BodyText"/>
        <w:spacing w:before="1"/>
        <w:rPr>
          <w:rFonts w:ascii="Times New Roman"/>
          <w:i/>
        </w:rPr>
      </w:pPr>
    </w:p>
    <w:p>
      <w:pPr>
        <w:pStyle w:val="BodyText"/>
        <w:ind w:left="167"/>
        <w:rPr>
          <w:rFonts w:ascii="Times New Roman"/>
        </w:rPr>
      </w:pPr>
      <w:bookmarkStart w:name=" " w:id="6"/>
      <w:bookmarkEnd w:id="6"/>
      <w:r>
        <w:rPr/>
      </w:r>
      <w:r>
        <w:rPr>
          <w:rFonts w:ascii="Times New Roman"/>
        </w:rPr>
        <w:t>Defended on 24/06/2026 before the </w:t>
      </w:r>
      <w:r>
        <w:rPr>
          <w:rFonts w:ascii="Times New Roman"/>
          <w:spacing w:val="-2"/>
        </w:rPr>
        <w:t>Jury:</w:t>
      </w:r>
    </w:p>
    <w:p>
      <w:pPr>
        <w:pStyle w:val="BodyText"/>
        <w:spacing w:before="33"/>
        <w:rPr>
          <w:rFonts w:ascii="Times New Roman"/>
          <w:sz w:val="20"/>
        </w:rPr>
      </w:pPr>
    </w:p>
    <w:tbl>
      <w:tblPr>
        <w:tblW w:w="0" w:type="auto"/>
        <w:jc w:val="left"/>
        <w:tblInd w:w="1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7"/>
        <w:gridCol w:w="1034"/>
        <w:gridCol w:w="3803"/>
        <w:gridCol w:w="1583"/>
      </w:tblGrid>
      <w:tr>
        <w:trPr>
          <w:trHeight w:val="408" w:hRule="atLeast"/>
        </w:trPr>
        <w:tc>
          <w:tcPr>
            <w:tcW w:w="2567" w:type="dxa"/>
          </w:tcPr>
          <w:p>
            <w:pPr>
              <w:pStyle w:val="TableParagraph"/>
              <w:spacing w:line="266" w:lineRule="exact" w:before="0"/>
              <w:rPr>
                <w:sz w:val="24"/>
              </w:rPr>
            </w:pPr>
            <w:r>
              <w:rPr>
                <w:sz w:val="24"/>
              </w:rPr>
              <w:t>HAMID </w:t>
            </w:r>
            <w:r>
              <w:rPr>
                <w:spacing w:val="-2"/>
                <w:sz w:val="24"/>
              </w:rPr>
              <w:t>BENSERIDI</w:t>
            </w:r>
          </w:p>
        </w:tc>
        <w:tc>
          <w:tcPr>
            <w:tcW w:w="1034" w:type="dxa"/>
          </w:tcPr>
          <w:p>
            <w:pPr>
              <w:pStyle w:val="TableParagraph"/>
              <w:spacing w:line="266" w:lineRule="exact" w:before="0"/>
              <w:ind w:left="389"/>
              <w:rPr>
                <w:sz w:val="24"/>
              </w:rPr>
            </w:pPr>
            <w:r>
              <w:rPr>
                <w:spacing w:val="-5"/>
                <w:sz w:val="24"/>
              </w:rPr>
              <w:t>Pr.</w:t>
            </w:r>
          </w:p>
        </w:tc>
        <w:tc>
          <w:tcPr>
            <w:tcW w:w="3803" w:type="dxa"/>
          </w:tcPr>
          <w:p>
            <w:pPr>
              <w:pStyle w:val="TableParagraph"/>
              <w:spacing w:line="266" w:lineRule="exact" w:before="0"/>
              <w:ind w:left="275"/>
              <w:rPr>
                <w:sz w:val="24"/>
              </w:rPr>
            </w:pPr>
            <w:r>
              <w:rPr>
                <w:sz w:val="24"/>
              </w:rPr>
              <w:t>Setif 1 University Ferhat </w:t>
            </w:r>
            <w:r>
              <w:rPr>
                <w:spacing w:val="-2"/>
                <w:sz w:val="24"/>
              </w:rPr>
              <w:t>Abbas</w:t>
            </w:r>
          </w:p>
        </w:tc>
        <w:tc>
          <w:tcPr>
            <w:tcW w:w="1583" w:type="dxa"/>
          </w:tcPr>
          <w:p>
            <w:pPr>
              <w:pStyle w:val="TableParagraph"/>
              <w:spacing w:line="266" w:lineRule="exact" w:before="0"/>
              <w:ind w:left="425"/>
              <w:rPr>
                <w:sz w:val="24"/>
              </w:rPr>
            </w:pPr>
            <w:r>
              <w:rPr>
                <w:spacing w:val="-2"/>
                <w:sz w:val="24"/>
              </w:rPr>
              <w:t>President</w:t>
            </w:r>
          </w:p>
        </w:tc>
      </w:tr>
      <w:tr>
        <w:trPr>
          <w:trHeight w:val="551" w:hRule="atLeast"/>
        </w:trPr>
        <w:tc>
          <w:tcPr>
            <w:tcW w:w="256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YASMINA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KADRI</w:t>
            </w:r>
          </w:p>
        </w:tc>
        <w:tc>
          <w:tcPr>
            <w:tcW w:w="1034" w:type="dxa"/>
          </w:tcPr>
          <w:p>
            <w:pPr>
              <w:pStyle w:val="TableParagraph"/>
              <w:ind w:left="416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3803" w:type="dxa"/>
          </w:tcPr>
          <w:p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Setif 1 University Ferhat </w:t>
            </w:r>
            <w:r>
              <w:rPr>
                <w:spacing w:val="-2"/>
                <w:sz w:val="24"/>
              </w:rPr>
              <w:t>Abbas</w:t>
            </w:r>
          </w:p>
        </w:tc>
        <w:tc>
          <w:tcPr>
            <w:tcW w:w="1583" w:type="dxa"/>
          </w:tcPr>
          <w:p>
            <w:pPr>
              <w:pStyle w:val="TableParagraph"/>
              <w:ind w:left="0" w:right="4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Supervisor</w:t>
            </w:r>
          </w:p>
        </w:tc>
      </w:tr>
      <w:tr>
        <w:trPr>
          <w:trHeight w:val="408" w:hRule="atLeast"/>
        </w:trPr>
        <w:tc>
          <w:tcPr>
            <w:tcW w:w="2567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ALI </w:t>
            </w:r>
            <w:r>
              <w:rPr>
                <w:spacing w:val="-2"/>
                <w:sz w:val="24"/>
              </w:rPr>
              <w:t>KHALOUTA</w:t>
            </w:r>
          </w:p>
        </w:tc>
        <w:tc>
          <w:tcPr>
            <w:tcW w:w="1034" w:type="dxa"/>
          </w:tcPr>
          <w:p>
            <w:pPr>
              <w:pStyle w:val="TableParagraph"/>
              <w:spacing w:line="256" w:lineRule="exact"/>
              <w:ind w:left="456"/>
              <w:rPr>
                <w:sz w:val="24"/>
              </w:rPr>
            </w:pPr>
            <w:r>
              <w:rPr>
                <w:spacing w:val="-5"/>
                <w:sz w:val="24"/>
              </w:rPr>
              <w:t>Dr.</w:t>
            </w:r>
          </w:p>
        </w:tc>
        <w:tc>
          <w:tcPr>
            <w:tcW w:w="3803" w:type="dxa"/>
          </w:tcPr>
          <w:p>
            <w:pPr>
              <w:pStyle w:val="TableParagraph"/>
              <w:spacing w:line="256" w:lineRule="exact"/>
              <w:ind w:left="322"/>
              <w:rPr>
                <w:sz w:val="24"/>
              </w:rPr>
            </w:pPr>
            <w:r>
              <w:rPr>
                <w:sz w:val="24"/>
              </w:rPr>
              <w:t>Setif 1 University Ferhat </w:t>
            </w:r>
            <w:r>
              <w:rPr>
                <w:spacing w:val="-2"/>
                <w:sz w:val="24"/>
              </w:rPr>
              <w:t>Abbas</w:t>
            </w:r>
          </w:p>
        </w:tc>
        <w:tc>
          <w:tcPr>
            <w:tcW w:w="1583" w:type="dxa"/>
          </w:tcPr>
          <w:p>
            <w:pPr>
              <w:pStyle w:val="TableParagraph"/>
              <w:spacing w:line="256" w:lineRule="exact"/>
              <w:ind w:left="0" w:right="1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Examiner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spacing w:before="229"/>
        <w:rPr>
          <w:rFonts w:ascii="Times New Roman"/>
        </w:rPr>
      </w:pPr>
    </w:p>
    <w:p>
      <w:pPr>
        <w:spacing w:before="0"/>
        <w:ind w:left="0" w:right="349" w:firstLine="0"/>
        <w:jc w:val="center"/>
        <w:rPr>
          <w:rFonts w:ascii="Times New Roman"/>
          <w:sz w:val="24"/>
        </w:rPr>
      </w:pPr>
      <w:r>
        <w:rPr>
          <w:rFonts w:ascii="Times New Roman"/>
          <w:b/>
          <w:sz w:val="28"/>
        </w:rPr>
        <w:t>Promotion</w:t>
      </w:r>
      <w:r>
        <w:rPr>
          <w:rFonts w:ascii="Times New Roman"/>
          <w:b/>
          <w:spacing w:val="-8"/>
          <w:sz w:val="28"/>
        </w:rPr>
        <w:t> </w:t>
      </w:r>
      <w:r>
        <w:rPr>
          <w:rFonts w:ascii="Times New Roman"/>
          <w:b/>
          <w:sz w:val="28"/>
        </w:rPr>
        <w:t>:</w:t>
      </w:r>
      <w:r>
        <w:rPr>
          <w:rFonts w:ascii="Times New Roman"/>
          <w:b/>
          <w:spacing w:val="-7"/>
          <w:sz w:val="28"/>
        </w:rPr>
        <w:t> </w:t>
      </w:r>
      <w:r>
        <w:rPr>
          <w:rFonts w:ascii="Times New Roman"/>
          <w:spacing w:val="-2"/>
          <w:sz w:val="24"/>
        </w:rPr>
        <w:t>2025/2026</w:t>
      </w:r>
    </w:p>
    <w:p>
      <w:pPr>
        <w:spacing w:after="0"/>
        <w:jc w:val="center"/>
        <w:rPr>
          <w:rFonts w:ascii="Times New Roman"/>
          <w:sz w:val="24"/>
        </w:rPr>
        <w:sectPr>
          <w:type w:val="continuous"/>
          <w:pgSz w:w="11920" w:h="16840"/>
          <w:pgMar w:top="1040" w:bottom="280" w:left="1133" w:right="1275"/>
        </w:sectPr>
      </w:pPr>
    </w:p>
    <w:p>
      <w:pPr>
        <w:pStyle w:val="BodyText"/>
        <w:spacing w:before="344"/>
        <w:rPr>
          <w:rFonts w:ascii="Times New Roman"/>
          <w:sz w:val="49"/>
        </w:rPr>
      </w:pPr>
    </w:p>
    <w:p>
      <w:pPr>
        <w:pStyle w:val="Heading1"/>
      </w:pPr>
      <w:r>
        <w:rPr>
          <w:spacing w:val="-2"/>
          <w:w w:val="110"/>
        </w:rPr>
        <w:t>Contents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  <w:tab w:pos="9213" w:val="right" w:leader="none"/>
        </w:tabs>
        <w:spacing w:line="240" w:lineRule="auto" w:before="965" w:after="0"/>
        <w:ind w:left="440" w:right="0" w:hanging="298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Introduction</w:t>
      </w:r>
      <w:r>
        <w:rPr>
          <w:sz w:val="20"/>
        </w:rPr>
        <w:tab/>
      </w:r>
      <w:r>
        <w:rPr>
          <w:rFonts w:ascii="Georgia"/>
          <w:b/>
          <w:spacing w:val="-10"/>
          <w:sz w:val="20"/>
        </w:rPr>
        <w:t>3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  <w:tab w:pos="9213" w:val="right" w:leader="none"/>
        </w:tabs>
        <w:spacing w:line="240" w:lineRule="auto" w:before="271" w:after="0"/>
        <w:ind w:left="440" w:right="0" w:hanging="298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Mathematical</w:t>
      </w:r>
      <w:r>
        <w:rPr>
          <w:rFonts w:ascii="Georgia"/>
          <w:b/>
          <w:spacing w:val="5"/>
          <w:sz w:val="20"/>
        </w:rPr>
        <w:t> </w:t>
      </w:r>
      <w:r>
        <w:rPr>
          <w:rFonts w:ascii="Georgia"/>
          <w:b/>
          <w:spacing w:val="-4"/>
          <w:sz w:val="20"/>
        </w:rPr>
        <w:t>tools</w:t>
      </w:r>
      <w:r>
        <w:rPr>
          <w:sz w:val="20"/>
        </w:rPr>
        <w:tab/>
      </w:r>
      <w:r>
        <w:rPr>
          <w:rFonts w:ascii="Georgia"/>
          <w:b/>
          <w:spacing w:val="-10"/>
          <w:sz w:val="20"/>
        </w:rPr>
        <w:t>7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  <w:tab w:pos="9212" w:val="right" w:leader="dot"/>
        </w:tabs>
        <w:spacing w:line="240" w:lineRule="auto" w:before="68" w:after="0"/>
        <w:ind w:left="899" w:right="0" w:hanging="458"/>
        <w:jc w:val="left"/>
        <w:rPr>
          <w:sz w:val="20"/>
        </w:rPr>
      </w:pPr>
      <w:r>
        <w:rPr>
          <w:sz w:val="20"/>
        </w:rPr>
        <w:t>Reminder</w:t>
      </w:r>
      <w:r>
        <w:rPr>
          <w:spacing w:val="52"/>
          <w:sz w:val="20"/>
        </w:rPr>
        <w:t> </w:t>
      </w:r>
      <w:r>
        <w:rPr>
          <w:sz w:val="20"/>
        </w:rPr>
        <w:t>on</w:t>
      </w:r>
      <w:r>
        <w:rPr>
          <w:spacing w:val="53"/>
          <w:sz w:val="20"/>
        </w:rPr>
        <w:t> </w:t>
      </w:r>
      <w:r>
        <w:rPr>
          <w:sz w:val="20"/>
        </w:rPr>
        <w:t>Functional</w:t>
      </w:r>
      <w:r>
        <w:rPr>
          <w:spacing w:val="52"/>
          <w:sz w:val="20"/>
        </w:rPr>
        <w:t> </w:t>
      </w:r>
      <w:r>
        <w:rPr>
          <w:spacing w:val="-2"/>
          <w:sz w:val="20"/>
        </w:rPr>
        <w:t>Spaces</w:t>
      </w:r>
      <w:r>
        <w:rPr>
          <w:sz w:val="20"/>
        </w:rPr>
        <w:tab/>
      </w:r>
      <w:r>
        <w:rPr>
          <w:spacing w:val="-10"/>
          <w:sz w:val="20"/>
        </w:rPr>
        <w:t>7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3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sz w:val="20"/>
        </w:rPr>
        <w:t>Sobolev</w:t>
      </w:r>
      <w:r>
        <w:rPr>
          <w:spacing w:val="28"/>
          <w:sz w:val="20"/>
        </w:rPr>
        <w:t> </w:t>
      </w:r>
      <w:r>
        <w:rPr>
          <w:spacing w:val="-2"/>
          <w:sz w:val="20"/>
        </w:rPr>
        <w:t>space</w:t>
      </w:r>
      <w:r>
        <w:rPr>
          <w:sz w:val="20"/>
        </w:rPr>
        <w:tab/>
      </w:r>
      <w:r>
        <w:rPr>
          <w:spacing w:val="-10"/>
          <w:sz w:val="20"/>
        </w:rPr>
        <w:t>7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3" w:val="right" w:leader="dot"/>
        </w:tabs>
        <w:spacing w:line="240" w:lineRule="auto" w:before="68" w:after="0"/>
        <w:ind w:left="1536" w:right="0" w:hanging="637"/>
        <w:jc w:val="left"/>
        <w:rPr>
          <w:sz w:val="20"/>
        </w:rPr>
      </w:pPr>
      <w:r>
        <w:rPr>
          <w:sz w:val="20"/>
        </w:rPr>
        <w:t>Class</w:t>
      </w:r>
      <w:r>
        <w:rPr>
          <w:spacing w:val="45"/>
          <w:sz w:val="20"/>
        </w:rPr>
        <w:t> </w:t>
      </w:r>
      <w:r>
        <w:rPr>
          <w:rFonts w:ascii="Arial"/>
          <w:i/>
          <w:sz w:val="20"/>
        </w:rPr>
        <w:t>C</w:t>
      </w:r>
      <w:r>
        <w:rPr>
          <w:rFonts w:ascii="Arial"/>
          <w:i/>
          <w:sz w:val="20"/>
          <w:vertAlign w:val="superscript"/>
        </w:rPr>
        <w:t>m</w:t>
      </w:r>
      <w:r>
        <w:rPr>
          <w:rFonts w:ascii="Arial"/>
          <w:i/>
          <w:spacing w:val="55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Spaces</w:t>
      </w:r>
      <w:r>
        <w:rPr>
          <w:sz w:val="20"/>
          <w:vertAlign w:val="baseline"/>
        </w:rPr>
        <w:tab/>
      </w:r>
      <w:r>
        <w:rPr>
          <w:spacing w:val="-10"/>
          <w:sz w:val="20"/>
          <w:vertAlign w:val="baseline"/>
        </w:rPr>
        <w:t>9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4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sz w:val="20"/>
        </w:rPr>
        <w:t>Green’s</w:t>
      </w:r>
      <w:r>
        <w:rPr>
          <w:spacing w:val="33"/>
          <w:sz w:val="20"/>
        </w:rPr>
        <w:t> </w:t>
      </w:r>
      <w:r>
        <w:rPr>
          <w:spacing w:val="-2"/>
          <w:sz w:val="20"/>
        </w:rPr>
        <w:t>formula</w:t>
      </w:r>
      <w:r>
        <w:rPr>
          <w:sz w:val="20"/>
        </w:rPr>
        <w:tab/>
      </w:r>
      <w:r>
        <w:rPr>
          <w:spacing w:val="-5"/>
          <w:sz w:val="20"/>
        </w:rPr>
        <w:t>10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3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sz w:val="20"/>
        </w:rPr>
        <w:t>Convex</w:t>
      </w:r>
      <w:r>
        <w:rPr>
          <w:spacing w:val="40"/>
          <w:sz w:val="20"/>
        </w:rPr>
        <w:t> </w:t>
      </w:r>
      <w:r>
        <w:rPr>
          <w:sz w:val="20"/>
        </w:rPr>
        <w:t>Functions</w:t>
      </w:r>
      <w:r>
        <w:rPr>
          <w:spacing w:val="40"/>
          <w:sz w:val="20"/>
        </w:rPr>
        <w:t> </w:t>
      </w:r>
      <w:r>
        <w:rPr>
          <w:sz w:val="20"/>
        </w:rPr>
        <w:t>and</w:t>
      </w:r>
      <w:r>
        <w:rPr>
          <w:spacing w:val="40"/>
          <w:sz w:val="20"/>
        </w:rPr>
        <w:t> </w:t>
      </w:r>
      <w:r>
        <w:rPr>
          <w:sz w:val="20"/>
        </w:rPr>
        <w:t>Lower</w:t>
      </w:r>
      <w:r>
        <w:rPr>
          <w:spacing w:val="41"/>
          <w:sz w:val="20"/>
        </w:rPr>
        <w:t> </w:t>
      </w:r>
      <w:r>
        <w:rPr>
          <w:sz w:val="20"/>
        </w:rPr>
        <w:t>Semi-</w:t>
      </w:r>
      <w:r>
        <w:rPr>
          <w:spacing w:val="-2"/>
          <w:sz w:val="20"/>
        </w:rPr>
        <w:t>Continuity</w:t>
      </w:r>
      <w:r>
        <w:rPr>
          <w:sz w:val="20"/>
        </w:rPr>
        <w:tab/>
      </w:r>
      <w:r>
        <w:rPr>
          <w:spacing w:val="-5"/>
          <w:sz w:val="20"/>
        </w:rPr>
        <w:t>10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4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pacing w:val="-2"/>
          <w:sz w:val="20"/>
        </w:rPr>
        <w:t>Inequalities</w:t>
      </w:r>
      <w:r>
        <w:rPr>
          <w:sz w:val="20"/>
        </w:rPr>
        <w:tab/>
      </w:r>
      <w:r>
        <w:rPr>
          <w:spacing w:val="-5"/>
          <w:sz w:val="20"/>
        </w:rPr>
        <w:t>10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  <w:tab w:pos="9213" w:val="right" w:leader="dot"/>
        </w:tabs>
        <w:spacing w:line="240" w:lineRule="auto" w:before="69" w:after="0"/>
        <w:ind w:left="899" w:right="0" w:hanging="458"/>
        <w:jc w:val="left"/>
        <w:rPr>
          <w:sz w:val="20"/>
        </w:rPr>
      </w:pPr>
      <w:r>
        <w:rPr>
          <w:sz w:val="20"/>
        </w:rPr>
        <w:t>Some</w:t>
      </w:r>
      <w:r>
        <w:rPr>
          <w:spacing w:val="36"/>
          <w:sz w:val="20"/>
        </w:rPr>
        <w:t> </w:t>
      </w:r>
      <w:r>
        <w:rPr>
          <w:sz w:val="20"/>
        </w:rPr>
        <w:t>Elements</w:t>
      </w:r>
      <w:r>
        <w:rPr>
          <w:spacing w:val="37"/>
          <w:sz w:val="20"/>
        </w:rPr>
        <w:t> </w:t>
      </w:r>
      <w:r>
        <w:rPr>
          <w:sz w:val="20"/>
        </w:rPr>
        <w:t>of</w:t>
      </w:r>
      <w:r>
        <w:rPr>
          <w:spacing w:val="37"/>
          <w:sz w:val="20"/>
        </w:rPr>
        <w:t> </w:t>
      </w:r>
      <w:r>
        <w:rPr>
          <w:sz w:val="20"/>
        </w:rPr>
        <w:t>Analysis</w:t>
      </w:r>
      <w:r>
        <w:rPr>
          <w:spacing w:val="37"/>
          <w:sz w:val="20"/>
        </w:rPr>
        <w:t> </w:t>
      </w:r>
      <w:r>
        <w:rPr>
          <w:sz w:val="20"/>
        </w:rPr>
        <w:t>in</w:t>
      </w:r>
      <w:r>
        <w:rPr>
          <w:spacing w:val="36"/>
          <w:sz w:val="20"/>
        </w:rPr>
        <w:t> </w:t>
      </w:r>
      <w:r>
        <w:rPr>
          <w:sz w:val="20"/>
        </w:rPr>
        <w:t>Hilbert</w:t>
      </w:r>
      <w:r>
        <w:rPr>
          <w:spacing w:val="37"/>
          <w:sz w:val="20"/>
        </w:rPr>
        <w:t> </w:t>
      </w:r>
      <w:r>
        <w:rPr>
          <w:spacing w:val="-2"/>
          <w:sz w:val="20"/>
        </w:rPr>
        <w:t>Spaces</w:t>
      </w:r>
      <w:r>
        <w:rPr>
          <w:sz w:val="20"/>
        </w:rPr>
        <w:tab/>
      </w:r>
      <w:r>
        <w:rPr>
          <w:spacing w:val="-5"/>
          <w:sz w:val="20"/>
        </w:rPr>
        <w:t>11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1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w w:val="105"/>
          <w:sz w:val="20"/>
        </w:rPr>
        <w:t>Riesz-Fréchet</w:t>
      </w:r>
      <w:r>
        <w:rPr>
          <w:spacing w:val="21"/>
          <w:w w:val="105"/>
          <w:sz w:val="20"/>
        </w:rPr>
        <w:t> </w:t>
      </w:r>
      <w:r>
        <w:rPr>
          <w:w w:val="105"/>
          <w:sz w:val="20"/>
        </w:rPr>
        <w:t>Representation</w:t>
      </w:r>
      <w:r>
        <w:rPr>
          <w:spacing w:val="22"/>
          <w:w w:val="105"/>
          <w:sz w:val="20"/>
        </w:rPr>
        <w:t> </w:t>
      </w:r>
      <w:r>
        <w:rPr>
          <w:spacing w:val="-2"/>
          <w:w w:val="105"/>
          <w:sz w:val="20"/>
        </w:rPr>
        <w:t>Theorem</w:t>
      </w:r>
      <w:r>
        <w:rPr>
          <w:sz w:val="20"/>
        </w:rPr>
        <w:tab/>
      </w:r>
      <w:r>
        <w:rPr>
          <w:spacing w:val="-5"/>
          <w:w w:val="110"/>
          <w:sz w:val="20"/>
        </w:rPr>
        <w:t>12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3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z w:val="20"/>
        </w:rPr>
        <w:t>Bilinear</w:t>
      </w:r>
      <w:r>
        <w:rPr>
          <w:spacing w:val="47"/>
          <w:sz w:val="20"/>
        </w:rPr>
        <w:t> </w:t>
      </w:r>
      <w:r>
        <w:rPr>
          <w:spacing w:val="-4"/>
          <w:sz w:val="20"/>
        </w:rPr>
        <w:t>Forms</w:t>
      </w:r>
      <w:r>
        <w:rPr>
          <w:sz w:val="20"/>
        </w:rPr>
        <w:tab/>
      </w:r>
      <w:r>
        <w:rPr>
          <w:spacing w:val="-5"/>
          <w:sz w:val="20"/>
        </w:rPr>
        <w:t>12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2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z w:val="20"/>
        </w:rPr>
        <w:t>Operators:</w:t>
      </w:r>
      <w:r>
        <w:rPr>
          <w:spacing w:val="74"/>
          <w:w w:val="150"/>
          <w:sz w:val="20"/>
        </w:rPr>
        <w:t> </w:t>
      </w:r>
      <w:r>
        <w:rPr>
          <w:sz w:val="20"/>
        </w:rPr>
        <w:t>Monotone,</w:t>
      </w:r>
      <w:r>
        <w:rPr>
          <w:spacing w:val="62"/>
          <w:sz w:val="20"/>
        </w:rPr>
        <w:t> </w:t>
      </w:r>
      <w:r>
        <w:rPr>
          <w:sz w:val="20"/>
        </w:rPr>
        <w:t>Lipschitz,</w:t>
      </w:r>
      <w:r>
        <w:rPr>
          <w:spacing w:val="62"/>
          <w:sz w:val="20"/>
        </w:rPr>
        <w:t> </w:t>
      </w:r>
      <w:r>
        <w:rPr>
          <w:spacing w:val="-2"/>
          <w:sz w:val="20"/>
        </w:rPr>
        <w:t>Hemicontinuous</w:t>
      </w:r>
      <w:r>
        <w:rPr>
          <w:sz w:val="20"/>
        </w:rPr>
        <w:tab/>
      </w:r>
      <w:r>
        <w:rPr>
          <w:spacing w:val="-5"/>
          <w:sz w:val="20"/>
        </w:rPr>
        <w:t>12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  <w:tab w:pos="9213" w:val="right" w:leader="dot"/>
        </w:tabs>
        <w:spacing w:line="240" w:lineRule="auto" w:before="68" w:after="0"/>
        <w:ind w:left="965" w:right="0" w:hanging="524"/>
        <w:jc w:val="left"/>
        <w:rPr>
          <w:sz w:val="20"/>
        </w:rPr>
      </w:pPr>
      <w:r>
        <w:rPr>
          <w:sz w:val="20"/>
        </w:rPr>
        <w:t>Vector-Valued</w:t>
      </w:r>
      <w:r>
        <w:rPr>
          <w:spacing w:val="56"/>
          <w:sz w:val="20"/>
        </w:rPr>
        <w:t> </w:t>
      </w:r>
      <w:r>
        <w:rPr>
          <w:sz w:val="20"/>
        </w:rPr>
        <w:t>Function</w:t>
      </w:r>
      <w:r>
        <w:rPr>
          <w:spacing w:val="57"/>
          <w:sz w:val="20"/>
        </w:rPr>
        <w:t> </w:t>
      </w:r>
      <w:r>
        <w:rPr>
          <w:spacing w:val="-2"/>
          <w:sz w:val="20"/>
        </w:rPr>
        <w:t>Spaces</w:t>
      </w:r>
      <w:r>
        <w:rPr>
          <w:sz w:val="20"/>
        </w:rPr>
        <w:tab/>
      </w:r>
      <w:r>
        <w:rPr>
          <w:spacing w:val="-5"/>
          <w:sz w:val="20"/>
        </w:rPr>
        <w:t>13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  <w:tab w:pos="9213" w:val="right" w:leader="dot"/>
        </w:tabs>
        <w:spacing w:line="240" w:lineRule="auto" w:before="69" w:after="0"/>
        <w:ind w:left="965" w:right="0" w:hanging="524"/>
        <w:jc w:val="left"/>
        <w:rPr>
          <w:sz w:val="20"/>
        </w:rPr>
      </w:pPr>
      <w:r>
        <w:rPr>
          <w:sz w:val="20"/>
        </w:rPr>
        <w:t>Gronwall’s</w:t>
      </w:r>
      <w:r>
        <w:rPr>
          <w:spacing w:val="28"/>
          <w:sz w:val="20"/>
        </w:rPr>
        <w:t> </w:t>
      </w:r>
      <w:r>
        <w:rPr>
          <w:spacing w:val="-2"/>
          <w:sz w:val="20"/>
        </w:rPr>
        <w:t>lemma</w:t>
      </w:r>
      <w:r>
        <w:rPr>
          <w:sz w:val="20"/>
        </w:rPr>
        <w:tab/>
      </w:r>
      <w:r>
        <w:rPr>
          <w:spacing w:val="-5"/>
          <w:sz w:val="20"/>
        </w:rPr>
        <w:t>15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  <w:tab w:pos="9212" w:val="right" w:leader="dot"/>
        </w:tabs>
        <w:spacing w:line="240" w:lineRule="auto" w:before="69" w:after="0"/>
        <w:ind w:left="899" w:right="0" w:hanging="458"/>
        <w:jc w:val="left"/>
        <w:rPr>
          <w:sz w:val="20"/>
        </w:rPr>
      </w:pPr>
      <w:r>
        <w:rPr>
          <w:sz w:val="20"/>
        </w:rPr>
        <w:t>Mathematical</w:t>
      </w:r>
      <w:r>
        <w:rPr>
          <w:spacing w:val="49"/>
          <w:sz w:val="20"/>
        </w:rPr>
        <w:t> </w:t>
      </w:r>
      <w:r>
        <w:rPr>
          <w:sz w:val="20"/>
        </w:rPr>
        <w:t>modeling</w:t>
      </w:r>
      <w:r>
        <w:rPr>
          <w:spacing w:val="49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49"/>
          <w:sz w:val="20"/>
        </w:rPr>
        <w:t> </w:t>
      </w:r>
      <w:r>
        <w:rPr>
          <w:sz w:val="20"/>
        </w:rPr>
        <w:t>physical</w:t>
      </w:r>
      <w:r>
        <w:rPr>
          <w:spacing w:val="49"/>
          <w:sz w:val="20"/>
        </w:rPr>
        <w:t> </w:t>
      </w:r>
      <w:r>
        <w:rPr>
          <w:spacing w:val="-2"/>
          <w:sz w:val="20"/>
        </w:rPr>
        <w:t>framework</w:t>
      </w:r>
      <w:r>
        <w:rPr>
          <w:sz w:val="20"/>
        </w:rPr>
        <w:tab/>
      </w:r>
      <w:r>
        <w:rPr>
          <w:spacing w:val="-5"/>
          <w:sz w:val="20"/>
        </w:rPr>
        <w:t>15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2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z w:val="20"/>
        </w:rPr>
        <w:t>Equation</w:t>
      </w:r>
      <w:r>
        <w:rPr>
          <w:spacing w:val="44"/>
          <w:sz w:val="20"/>
        </w:rPr>
        <w:t> </w:t>
      </w:r>
      <w:r>
        <w:rPr>
          <w:sz w:val="20"/>
        </w:rPr>
        <w:t>of</w:t>
      </w:r>
      <w:r>
        <w:rPr>
          <w:spacing w:val="45"/>
          <w:sz w:val="20"/>
        </w:rPr>
        <w:t> </w:t>
      </w:r>
      <w:r>
        <w:rPr>
          <w:spacing w:val="-2"/>
          <w:sz w:val="20"/>
        </w:rPr>
        <w:t>motion</w:t>
      </w:r>
      <w:r>
        <w:rPr>
          <w:sz w:val="20"/>
        </w:rPr>
        <w:tab/>
      </w:r>
      <w:r>
        <w:rPr>
          <w:spacing w:val="-5"/>
          <w:sz w:val="20"/>
        </w:rPr>
        <w:t>15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4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z w:val="20"/>
        </w:rPr>
        <w:t>Linear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52"/>
          <w:sz w:val="20"/>
        </w:rPr>
        <w:t> </w:t>
      </w:r>
      <w:r>
        <w:rPr>
          <w:sz w:val="20"/>
        </w:rPr>
        <w:t>Isotropic</w:t>
      </w:r>
      <w:r>
        <w:rPr>
          <w:spacing w:val="51"/>
          <w:sz w:val="20"/>
        </w:rPr>
        <w:t> </w:t>
      </w:r>
      <w:r>
        <w:rPr>
          <w:sz w:val="20"/>
        </w:rPr>
        <w:t>Elastic</w:t>
      </w:r>
      <w:r>
        <w:rPr>
          <w:spacing w:val="52"/>
          <w:sz w:val="20"/>
        </w:rPr>
        <w:t> </w:t>
      </w:r>
      <w:r>
        <w:rPr>
          <w:spacing w:val="-2"/>
          <w:sz w:val="20"/>
        </w:rPr>
        <w:t>Behavior</w:t>
      </w:r>
      <w:r>
        <w:rPr>
          <w:sz w:val="20"/>
        </w:rPr>
        <w:tab/>
      </w:r>
      <w:r>
        <w:rPr>
          <w:spacing w:val="-5"/>
          <w:sz w:val="20"/>
        </w:rPr>
        <w:t>16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3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sz w:val="20"/>
        </w:rPr>
        <w:t>Boundary</w:t>
      </w:r>
      <w:r>
        <w:rPr>
          <w:spacing w:val="55"/>
          <w:sz w:val="20"/>
        </w:rPr>
        <w:t> </w:t>
      </w:r>
      <w:r>
        <w:rPr>
          <w:sz w:val="20"/>
        </w:rPr>
        <w:t>conditions</w:t>
      </w:r>
      <w:r>
        <w:rPr>
          <w:spacing w:val="55"/>
          <w:sz w:val="20"/>
        </w:rPr>
        <w:t> </w:t>
      </w:r>
      <w:r>
        <w:rPr>
          <w:sz w:val="20"/>
        </w:rPr>
        <w:t>for</w:t>
      </w:r>
      <w:r>
        <w:rPr>
          <w:spacing w:val="55"/>
          <w:sz w:val="20"/>
        </w:rPr>
        <w:t> </w:t>
      </w:r>
      <w:r>
        <w:rPr>
          <w:sz w:val="20"/>
        </w:rPr>
        <w:t>Contact</w:t>
      </w:r>
      <w:r>
        <w:rPr>
          <w:spacing w:val="55"/>
          <w:sz w:val="20"/>
        </w:rPr>
        <w:t> </w:t>
      </w:r>
      <w:r>
        <w:rPr>
          <w:sz w:val="20"/>
        </w:rPr>
        <w:t>with</w:t>
      </w:r>
      <w:r>
        <w:rPr>
          <w:spacing w:val="55"/>
          <w:sz w:val="20"/>
        </w:rPr>
        <w:t> </w:t>
      </w:r>
      <w:r>
        <w:rPr>
          <w:spacing w:val="-2"/>
          <w:sz w:val="20"/>
        </w:rPr>
        <w:t>Friction</w:t>
      </w:r>
      <w:r>
        <w:rPr>
          <w:sz w:val="20"/>
        </w:rPr>
        <w:tab/>
      </w:r>
      <w:r>
        <w:rPr>
          <w:spacing w:val="-5"/>
          <w:sz w:val="20"/>
        </w:rPr>
        <w:t>16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  <w:tab w:pos="9213" w:val="right" w:leader="none"/>
        </w:tabs>
        <w:spacing w:line="240" w:lineRule="auto" w:before="271" w:after="0"/>
        <w:ind w:left="440" w:right="0" w:hanging="298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Asymptotic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study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of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a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linear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isothermal</w:t>
      </w:r>
      <w:r>
        <w:rPr>
          <w:rFonts w:ascii="Georgia"/>
          <w:b/>
          <w:spacing w:val="2"/>
          <w:sz w:val="20"/>
        </w:rPr>
        <w:t> </w:t>
      </w:r>
      <w:r>
        <w:rPr>
          <w:rFonts w:ascii="Georgia"/>
          <w:b/>
          <w:spacing w:val="-2"/>
          <w:sz w:val="20"/>
        </w:rPr>
        <w:t>elasticity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problem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with</w:t>
      </w:r>
      <w:r>
        <w:rPr>
          <w:rFonts w:ascii="Georgia"/>
          <w:b/>
          <w:spacing w:val="2"/>
          <w:sz w:val="20"/>
        </w:rPr>
        <w:t> </w:t>
      </w:r>
      <w:r>
        <w:rPr>
          <w:rFonts w:ascii="Georgia"/>
          <w:b/>
          <w:spacing w:val="-2"/>
          <w:sz w:val="20"/>
        </w:rPr>
        <w:t>Coulomb</w:t>
      </w:r>
      <w:r>
        <w:rPr>
          <w:rFonts w:ascii="Georgia"/>
          <w:b/>
          <w:spacing w:val="1"/>
          <w:sz w:val="20"/>
        </w:rPr>
        <w:t> </w:t>
      </w:r>
      <w:r>
        <w:rPr>
          <w:rFonts w:ascii="Georgia"/>
          <w:b/>
          <w:spacing w:val="-2"/>
          <w:sz w:val="20"/>
        </w:rPr>
        <w:t>friction</w:t>
      </w:r>
      <w:r>
        <w:rPr>
          <w:sz w:val="20"/>
        </w:rPr>
        <w:tab/>
      </w:r>
      <w:r>
        <w:rPr>
          <w:rFonts w:ascii="Georgia"/>
          <w:b/>
          <w:spacing w:val="-5"/>
          <w:sz w:val="20"/>
        </w:rPr>
        <w:t>17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  <w:tab w:pos="9212" w:val="right" w:leader="dot"/>
        </w:tabs>
        <w:spacing w:line="240" w:lineRule="auto" w:before="69" w:after="0"/>
        <w:ind w:left="965" w:right="0" w:hanging="524"/>
        <w:jc w:val="left"/>
        <w:rPr>
          <w:sz w:val="20"/>
        </w:rPr>
      </w:pPr>
      <w:r>
        <w:rPr>
          <w:sz w:val="20"/>
        </w:rPr>
        <w:t>Description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problem:</w:t>
      </w:r>
      <w:r>
        <w:rPr>
          <w:sz w:val="20"/>
        </w:rPr>
        <w:tab/>
      </w:r>
      <w:r>
        <w:rPr>
          <w:spacing w:val="-5"/>
          <w:sz w:val="20"/>
        </w:rPr>
        <w:t>18</w:t>
      </w:r>
    </w:p>
    <w:p>
      <w:pPr>
        <w:pStyle w:val="ListParagraph"/>
        <w:numPr>
          <w:ilvl w:val="1"/>
          <w:numId w:val="1"/>
        </w:numPr>
        <w:tabs>
          <w:tab w:pos="899" w:val="left" w:leader="none"/>
          <w:tab w:pos="9213" w:val="right" w:leader="dot"/>
        </w:tabs>
        <w:spacing w:line="240" w:lineRule="auto" w:before="68" w:after="0"/>
        <w:ind w:left="899" w:right="0" w:hanging="458"/>
        <w:jc w:val="left"/>
        <w:rPr>
          <w:sz w:val="20"/>
          <w:szCs w:val="20"/>
        </w:rPr>
      </w:pPr>
      <w:r>
        <w:rPr>
          <w:sz w:val="20"/>
          <w:szCs w:val="20"/>
        </w:rPr>
        <w:t>Variational</w:t>
      </w:r>
      <w:r>
        <w:rPr>
          <w:spacing w:val="44"/>
          <w:sz w:val="20"/>
          <w:szCs w:val="20"/>
        </w:rPr>
        <w:t> </w:t>
      </w:r>
      <w:r>
        <w:rPr>
          <w:sz w:val="20"/>
          <w:szCs w:val="20"/>
        </w:rPr>
        <w:t>formulation</w:t>
      </w:r>
      <w:r>
        <w:rPr>
          <w:spacing w:val="44"/>
          <w:sz w:val="20"/>
          <w:szCs w:val="20"/>
        </w:rPr>
        <w:t> </w:t>
      </w:r>
      <w:r>
        <w:rPr>
          <w:sz w:val="20"/>
          <w:szCs w:val="20"/>
        </w:rPr>
        <w:t>of</w:t>
      </w:r>
      <w:r>
        <w:rPr>
          <w:spacing w:val="45"/>
          <w:sz w:val="20"/>
          <w:szCs w:val="20"/>
        </w:rPr>
        <w:t> </w:t>
      </w:r>
      <w:r>
        <w:rPr>
          <w:sz w:val="20"/>
          <w:szCs w:val="20"/>
        </w:rPr>
        <w:t>the</w:t>
      </w:r>
      <w:r>
        <w:rPr>
          <w:spacing w:val="44"/>
          <w:sz w:val="20"/>
          <w:szCs w:val="20"/>
        </w:rPr>
        <w:t> </w:t>
      </w:r>
      <w:r>
        <w:rPr>
          <w:sz w:val="20"/>
          <w:szCs w:val="20"/>
        </w:rPr>
        <w:t>problem</w:t>
      </w:r>
      <w:r>
        <w:rPr>
          <w:spacing w:val="44"/>
          <w:sz w:val="20"/>
          <w:szCs w:val="20"/>
        </w:rPr>
        <w:t> </w:t>
      </w:r>
      <w:r>
        <w:rPr>
          <w:rFonts w:ascii="Arial" w:hAnsi="Arial" w:cs="Arial" w:eastAsia="Arial"/>
          <w:i/>
          <w:iCs/>
          <w:spacing w:val="13"/>
          <w:sz w:val="20"/>
          <w:szCs w:val="20"/>
        </w:rPr>
        <w:t>P</w:t>
      </w:r>
      <w:r>
        <w:rPr>
          <w:rFonts w:ascii="Arial" w:hAnsi="Arial" w:cs="Arial" w:eastAsia="Arial"/>
          <w:i/>
          <w:iCs/>
          <w:spacing w:val="13"/>
          <w:sz w:val="20"/>
          <w:szCs w:val="20"/>
          <w:vertAlign w:val="superscript"/>
        </w:rPr>
        <w:t>ϵ</w:t>
      </w:r>
      <w:r>
        <w:rPr>
          <w:rFonts w:ascii="Arial" w:hAnsi="Arial" w:cs="Arial" w:eastAsia="Arial"/>
          <w:i/>
          <w:iCs/>
          <w:spacing w:val="53"/>
          <w:sz w:val="20"/>
          <w:szCs w:val="20"/>
          <w:vertAlign w:val="baseline"/>
        </w:rPr>
        <w:t> </w:t>
      </w:r>
      <w:r>
        <w:rPr>
          <w:spacing w:val="-10"/>
          <w:sz w:val="20"/>
          <w:szCs w:val="20"/>
          <w:vertAlign w:val="baseline"/>
        </w:rPr>
        <w:t>:</w:t>
      </w:r>
      <w:r>
        <w:rPr>
          <w:sz w:val="20"/>
          <w:szCs w:val="20"/>
          <w:vertAlign w:val="baseline"/>
        </w:rPr>
        <w:tab/>
      </w:r>
      <w:r>
        <w:rPr>
          <w:spacing w:val="-5"/>
          <w:sz w:val="20"/>
          <w:szCs w:val="20"/>
          <w:vertAlign w:val="baseline"/>
        </w:rPr>
        <w:t>21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2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sz w:val="20"/>
        </w:rPr>
        <w:t>Description</w:t>
      </w:r>
      <w:r>
        <w:rPr>
          <w:spacing w:val="48"/>
          <w:sz w:val="20"/>
        </w:rPr>
        <w:t> </w:t>
      </w:r>
      <w:r>
        <w:rPr>
          <w:sz w:val="20"/>
        </w:rPr>
        <w:t>of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9"/>
          <w:sz w:val="20"/>
        </w:rPr>
        <w:t> </w:t>
      </w:r>
      <w:r>
        <w:rPr>
          <w:sz w:val="20"/>
        </w:rPr>
        <w:t>variational</w:t>
      </w:r>
      <w:r>
        <w:rPr>
          <w:spacing w:val="48"/>
          <w:sz w:val="20"/>
        </w:rPr>
        <w:t> </w:t>
      </w:r>
      <w:r>
        <w:rPr>
          <w:spacing w:val="-2"/>
          <w:sz w:val="20"/>
        </w:rPr>
        <w:t>problem:</w:t>
      </w:r>
      <w:r>
        <w:rPr>
          <w:sz w:val="20"/>
        </w:rPr>
        <w:tab/>
      </w:r>
      <w:r>
        <w:rPr>
          <w:spacing w:val="-5"/>
          <w:sz w:val="20"/>
        </w:rPr>
        <w:t>21</w:t>
      </w:r>
    </w:p>
    <w:p>
      <w:pPr>
        <w:pStyle w:val="ListParagraph"/>
        <w:numPr>
          <w:ilvl w:val="2"/>
          <w:numId w:val="1"/>
        </w:numPr>
        <w:tabs>
          <w:tab w:pos="1536" w:val="left" w:leader="none"/>
          <w:tab w:pos="9215" w:val="right" w:leader="dot"/>
        </w:tabs>
        <w:spacing w:line="240" w:lineRule="auto" w:before="69" w:after="0"/>
        <w:ind w:left="1536" w:right="0" w:hanging="637"/>
        <w:jc w:val="left"/>
        <w:rPr>
          <w:sz w:val="20"/>
        </w:rPr>
      </w:pPr>
      <w:r>
        <w:rPr>
          <w:sz w:val="20"/>
        </w:rPr>
        <w:t>Existence</w:t>
      </w:r>
      <w:r>
        <w:rPr>
          <w:spacing w:val="47"/>
          <w:sz w:val="20"/>
        </w:rPr>
        <w:t> </w:t>
      </w:r>
      <w:r>
        <w:rPr>
          <w:sz w:val="20"/>
        </w:rPr>
        <w:t>and</w:t>
      </w:r>
      <w:r>
        <w:rPr>
          <w:spacing w:val="48"/>
          <w:sz w:val="20"/>
        </w:rPr>
        <w:t> </w:t>
      </w:r>
      <w:r>
        <w:rPr>
          <w:sz w:val="20"/>
        </w:rPr>
        <w:t>uniqueness</w:t>
      </w:r>
      <w:r>
        <w:rPr>
          <w:spacing w:val="48"/>
          <w:sz w:val="20"/>
        </w:rPr>
        <w:t> </w:t>
      </w:r>
      <w:r>
        <w:rPr>
          <w:sz w:val="20"/>
        </w:rPr>
        <w:t>of</w:t>
      </w:r>
      <w:r>
        <w:rPr>
          <w:spacing w:val="47"/>
          <w:sz w:val="20"/>
        </w:rPr>
        <w:t> </w:t>
      </w:r>
      <w:r>
        <w:rPr>
          <w:sz w:val="20"/>
        </w:rPr>
        <w:t>the</w:t>
      </w:r>
      <w:r>
        <w:rPr>
          <w:spacing w:val="48"/>
          <w:sz w:val="20"/>
        </w:rPr>
        <w:t> </w:t>
      </w:r>
      <w:r>
        <w:rPr>
          <w:sz w:val="20"/>
        </w:rPr>
        <w:t>solution</w:t>
      </w:r>
      <w:r>
        <w:rPr>
          <w:spacing w:val="48"/>
          <w:sz w:val="20"/>
        </w:rPr>
        <w:t> </w:t>
      </w:r>
      <w:r>
        <w:rPr>
          <w:sz w:val="20"/>
        </w:rPr>
        <w:t>to</w:t>
      </w:r>
      <w:r>
        <w:rPr>
          <w:spacing w:val="48"/>
          <w:sz w:val="20"/>
        </w:rPr>
        <w:t> </w:t>
      </w:r>
      <w:r>
        <w:rPr>
          <w:sz w:val="20"/>
        </w:rPr>
        <w:t>the</w:t>
      </w:r>
      <w:r>
        <w:rPr>
          <w:spacing w:val="47"/>
          <w:sz w:val="20"/>
        </w:rPr>
        <w:t> </w:t>
      </w:r>
      <w:r>
        <w:rPr>
          <w:sz w:val="20"/>
        </w:rPr>
        <w:t>variational</w:t>
      </w:r>
      <w:r>
        <w:rPr>
          <w:spacing w:val="48"/>
          <w:sz w:val="20"/>
        </w:rPr>
        <w:t> </w:t>
      </w:r>
      <w:r>
        <w:rPr>
          <w:spacing w:val="-2"/>
          <w:sz w:val="20"/>
        </w:rPr>
        <w:t>problem</w:t>
      </w:r>
      <w:r>
        <w:rPr>
          <w:sz w:val="20"/>
        </w:rPr>
        <w:tab/>
      </w:r>
      <w:r>
        <w:rPr>
          <w:spacing w:val="-5"/>
          <w:sz w:val="20"/>
        </w:rPr>
        <w:t>23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3" w:val="right" w:leader="dot"/>
        </w:tabs>
        <w:spacing w:line="240" w:lineRule="auto" w:before="68" w:after="0"/>
        <w:ind w:left="1603" w:right="0" w:hanging="704"/>
        <w:jc w:val="left"/>
        <w:rPr>
          <w:sz w:val="20"/>
        </w:rPr>
      </w:pPr>
      <w:r>
        <w:rPr>
          <w:sz w:val="20"/>
        </w:rPr>
        <w:t>Change</w:t>
      </w:r>
      <w:r>
        <w:rPr>
          <w:spacing w:val="38"/>
          <w:sz w:val="20"/>
        </w:rPr>
        <w:t> </w:t>
      </w:r>
      <w:r>
        <w:rPr>
          <w:sz w:val="20"/>
        </w:rPr>
        <w:t>of</w:t>
      </w:r>
      <w:r>
        <w:rPr>
          <w:spacing w:val="38"/>
          <w:sz w:val="20"/>
        </w:rPr>
        <w:t> </w:t>
      </w:r>
      <w:r>
        <w:rPr>
          <w:sz w:val="20"/>
        </w:rPr>
        <w:t>domain</w:t>
      </w:r>
      <w:r>
        <w:rPr>
          <w:spacing w:val="37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pacing w:val="-5"/>
          <w:sz w:val="20"/>
        </w:rPr>
        <w:t>26</w:t>
      </w:r>
    </w:p>
    <w:p>
      <w:pPr>
        <w:pStyle w:val="ListParagraph"/>
        <w:numPr>
          <w:ilvl w:val="2"/>
          <w:numId w:val="1"/>
        </w:numPr>
        <w:tabs>
          <w:tab w:pos="1603" w:val="left" w:leader="none"/>
          <w:tab w:pos="9212" w:val="right" w:leader="dot"/>
        </w:tabs>
        <w:spacing w:line="240" w:lineRule="auto" w:before="69" w:after="0"/>
        <w:ind w:left="1603" w:right="0" w:hanging="704"/>
        <w:jc w:val="left"/>
        <w:rPr>
          <w:sz w:val="20"/>
        </w:rPr>
      </w:pPr>
      <w:r>
        <w:rPr>
          <w:w w:val="110"/>
          <w:sz w:val="20"/>
        </w:rPr>
        <w:t>Estimation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of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the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solution</w:t>
      </w:r>
      <w:r>
        <w:rPr>
          <w:spacing w:val="-3"/>
          <w:w w:val="110"/>
          <w:sz w:val="20"/>
        </w:rPr>
        <w:t> </w:t>
      </w:r>
      <w:r>
        <w:rPr>
          <w:spacing w:val="-10"/>
          <w:w w:val="110"/>
          <w:sz w:val="20"/>
        </w:rPr>
        <w:t>;</w:t>
      </w:r>
      <w:r>
        <w:rPr>
          <w:sz w:val="20"/>
        </w:rPr>
        <w:tab/>
      </w:r>
      <w:r>
        <w:rPr>
          <w:spacing w:val="-5"/>
          <w:w w:val="110"/>
          <w:sz w:val="20"/>
        </w:rPr>
        <w:t>28</w:t>
      </w:r>
    </w:p>
    <w:p>
      <w:pPr>
        <w:pStyle w:val="ListParagraph"/>
        <w:numPr>
          <w:ilvl w:val="1"/>
          <w:numId w:val="1"/>
        </w:numPr>
        <w:tabs>
          <w:tab w:pos="965" w:val="left" w:leader="none"/>
          <w:tab w:pos="9213" w:val="right" w:leader="dot"/>
        </w:tabs>
        <w:spacing w:line="240" w:lineRule="auto" w:before="69" w:after="0"/>
        <w:ind w:left="965" w:right="0" w:hanging="524"/>
        <w:jc w:val="left"/>
        <w:rPr>
          <w:sz w:val="20"/>
        </w:rPr>
      </w:pPr>
      <w:r>
        <w:rPr>
          <w:sz w:val="20"/>
        </w:rPr>
        <w:t>Convergence</w:t>
      </w:r>
      <w:r>
        <w:rPr>
          <w:spacing w:val="50"/>
          <w:sz w:val="20"/>
        </w:rPr>
        <w:t> </w:t>
      </w:r>
      <w:r>
        <w:rPr>
          <w:sz w:val="20"/>
        </w:rPr>
        <w:t>results</w:t>
      </w:r>
      <w:r>
        <w:rPr>
          <w:spacing w:val="50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limited</w:t>
      </w:r>
      <w:r>
        <w:rPr>
          <w:spacing w:val="50"/>
          <w:sz w:val="20"/>
        </w:rPr>
        <w:t> </w:t>
      </w:r>
      <w:r>
        <w:rPr>
          <w:sz w:val="20"/>
        </w:rPr>
        <w:t>problem</w:t>
      </w:r>
      <w:r>
        <w:rPr>
          <w:spacing w:val="51"/>
          <w:sz w:val="20"/>
        </w:rPr>
        <w:t> </w:t>
      </w:r>
      <w:r>
        <w:rPr>
          <w:spacing w:val="-10"/>
          <w:sz w:val="20"/>
        </w:rPr>
        <w:t>:</w:t>
      </w:r>
      <w:r>
        <w:rPr>
          <w:sz w:val="20"/>
        </w:rPr>
        <w:tab/>
      </w:r>
      <w:r>
        <w:rPr>
          <w:spacing w:val="-5"/>
          <w:sz w:val="20"/>
        </w:rPr>
        <w:t>31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  <w:tab w:pos="9213" w:val="right" w:leader="none"/>
        </w:tabs>
        <w:spacing w:line="240" w:lineRule="auto" w:before="272" w:after="0"/>
        <w:ind w:left="440" w:right="0" w:hanging="298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Conclusion</w:t>
      </w:r>
      <w:r>
        <w:rPr>
          <w:sz w:val="20"/>
        </w:rPr>
        <w:tab/>
      </w:r>
      <w:r>
        <w:rPr>
          <w:rFonts w:ascii="Georgia"/>
          <w:b/>
          <w:spacing w:val="-5"/>
          <w:sz w:val="20"/>
        </w:rPr>
        <w:t>38</w:t>
      </w:r>
    </w:p>
    <w:p>
      <w:pPr>
        <w:pStyle w:val="ListParagraph"/>
        <w:numPr>
          <w:ilvl w:val="0"/>
          <w:numId w:val="1"/>
        </w:numPr>
        <w:tabs>
          <w:tab w:pos="440" w:val="left" w:leader="none"/>
          <w:tab w:pos="9213" w:val="right" w:leader="none"/>
        </w:tabs>
        <w:spacing w:line="240" w:lineRule="auto" w:before="271" w:after="0"/>
        <w:ind w:left="440" w:right="0" w:hanging="298"/>
        <w:jc w:val="left"/>
        <w:rPr>
          <w:rFonts w:ascii="Georgia"/>
          <w:b/>
          <w:sz w:val="20"/>
        </w:rPr>
      </w:pPr>
      <w:r>
        <w:rPr>
          <w:rFonts w:ascii="Georgia"/>
          <w:b/>
          <w:spacing w:val="-2"/>
          <w:sz w:val="20"/>
        </w:rPr>
        <w:t>Bibliographies</w:t>
      </w:r>
      <w:r>
        <w:rPr>
          <w:sz w:val="20"/>
        </w:rPr>
        <w:tab/>
      </w:r>
      <w:r>
        <w:rPr>
          <w:rFonts w:ascii="Georgia"/>
          <w:b/>
          <w:spacing w:val="-5"/>
          <w:sz w:val="20"/>
        </w:rPr>
        <w:t>39</w:t>
      </w: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rPr>
          <w:rFonts w:ascii="Georgia"/>
          <w:b/>
          <w:sz w:val="20"/>
        </w:rPr>
      </w:pPr>
    </w:p>
    <w:p>
      <w:pPr>
        <w:pStyle w:val="BodyText"/>
        <w:spacing w:before="220"/>
        <w:rPr>
          <w:rFonts w:ascii="Georgia"/>
          <w:b/>
          <w:sz w:val="20"/>
        </w:rPr>
      </w:pPr>
    </w:p>
    <w:p>
      <w:pPr>
        <w:spacing w:before="0"/>
        <w:ind w:left="0" w:right="0" w:firstLine="0"/>
        <w:jc w:val="center"/>
        <w:rPr>
          <w:rFonts w:ascii="Times New Roman"/>
          <w:sz w:val="20"/>
        </w:rPr>
      </w:pPr>
      <w:r>
        <w:rPr>
          <w:rFonts w:ascii="Times New Roman"/>
          <w:spacing w:val="-10"/>
          <w:sz w:val="20"/>
        </w:rPr>
        <w:t>2</w:t>
      </w:r>
    </w:p>
    <w:p>
      <w:pPr>
        <w:spacing w:after="0"/>
        <w:jc w:val="center"/>
        <w:rPr>
          <w:rFonts w:ascii="Times New Roman"/>
          <w:sz w:val="20"/>
        </w:rPr>
        <w:sectPr>
          <w:pgSz w:w="11910" w:h="16840"/>
          <w:pgMar w:top="1920" w:bottom="280" w:left="1275" w:right="1275"/>
        </w:sectPr>
      </w:pPr>
    </w:p>
    <w:p>
      <w:pPr>
        <w:pStyle w:val="BodyText"/>
        <w:bidi/>
        <w:spacing w:line="376" w:lineRule="auto" w:before="82"/>
        <w:ind w:right="191" w:left="144" w:firstLine="420"/>
        <w:jc w:val="left"/>
        <w:rPr>
          <w:rFonts w:ascii="Microsoft Sans Serif" w:cs="Microsoft Sans Serif"/>
        </w:rPr>
      </w:pPr>
      <w:r>
        <w:rPr>
          <w:rFonts w:ascii="Microsoft Sans Serif" w:cs="Microsoft Sans Serif"/>
        </w:rPr>
        <mc:AlternateContent>
          <mc:Choice Requires="wps">
            <w:drawing>
              <wp:anchor distT="0" distB="0" distL="0" distR="0" allowOverlap="1" layoutInCell="1" locked="0" behindDoc="1" simplePos="0" relativeHeight="48749875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886956" y="10009645"/>
                              </a:moveTo>
                              <a:lnTo>
                                <a:pt x="6877812" y="10009645"/>
                              </a:lnTo>
                              <a:lnTo>
                                <a:pt x="74676" y="10009645"/>
                              </a:lnTo>
                              <a:lnTo>
                                <a:pt x="65532" y="10009645"/>
                              </a:lnTo>
                              <a:lnTo>
                                <a:pt x="65532" y="10018776"/>
                              </a:lnTo>
                              <a:lnTo>
                                <a:pt x="74676" y="10018776"/>
                              </a:lnTo>
                              <a:lnTo>
                                <a:pt x="6877812" y="10018776"/>
                              </a:lnTo>
                              <a:lnTo>
                                <a:pt x="6886956" y="10018776"/>
                              </a:lnTo>
                              <a:lnTo>
                                <a:pt x="6886956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886956" y="65532"/>
                              </a:moveTo>
                              <a:lnTo>
                                <a:pt x="6877812" y="65532"/>
                              </a:lnTo>
                              <a:lnTo>
                                <a:pt x="74676" y="65532"/>
                              </a:lnTo>
                              <a:lnTo>
                                <a:pt x="65532" y="65532"/>
                              </a:lnTo>
                              <a:lnTo>
                                <a:pt x="65532" y="74676"/>
                              </a:lnTo>
                              <a:lnTo>
                                <a:pt x="65532" y="10009632"/>
                              </a:lnTo>
                              <a:lnTo>
                                <a:pt x="74676" y="10009632"/>
                              </a:lnTo>
                              <a:lnTo>
                                <a:pt x="74676" y="74676"/>
                              </a:lnTo>
                              <a:lnTo>
                                <a:pt x="6877812" y="74676"/>
                              </a:lnTo>
                              <a:lnTo>
                                <a:pt x="6877812" y="10009632"/>
                              </a:lnTo>
                              <a:lnTo>
                                <a:pt x="6886956" y="10009632"/>
                              </a:lnTo>
                              <a:lnTo>
                                <a:pt x="6886956" y="74676"/>
                              </a:lnTo>
                              <a:lnTo>
                                <a:pt x="6886956" y="65532"/>
                              </a:lnTo>
                              <a:close/>
                            </a:path>
                            <a:path w="6952615" h="10084435">
                              <a:moveTo>
                                <a:pt x="6934200" y="18288"/>
                              </a:moveTo>
                              <a:lnTo>
                                <a:pt x="6896100" y="18288"/>
                              </a:lnTo>
                              <a:lnTo>
                                <a:pt x="6896100" y="56388"/>
                              </a:lnTo>
                              <a:lnTo>
                                <a:pt x="6896100" y="74676"/>
                              </a:lnTo>
                              <a:lnTo>
                                <a:pt x="6896100" y="10009632"/>
                              </a:lnTo>
                              <a:lnTo>
                                <a:pt x="6896100" y="10027920"/>
                              </a:lnTo>
                              <a:lnTo>
                                <a:pt x="6877812" y="10027920"/>
                              </a:lnTo>
                              <a:lnTo>
                                <a:pt x="74676" y="10027920"/>
                              </a:lnTo>
                              <a:lnTo>
                                <a:pt x="56388" y="10027920"/>
                              </a:lnTo>
                              <a:lnTo>
                                <a:pt x="56388" y="10009632"/>
                              </a:lnTo>
                              <a:lnTo>
                                <a:pt x="56388" y="74676"/>
                              </a:lnTo>
                              <a:lnTo>
                                <a:pt x="56388" y="56388"/>
                              </a:lnTo>
                              <a:lnTo>
                                <a:pt x="74676" y="56388"/>
                              </a:lnTo>
                              <a:lnTo>
                                <a:pt x="6877812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8288"/>
                              </a:lnTo>
                              <a:lnTo>
                                <a:pt x="6877812" y="18288"/>
                              </a:lnTo>
                              <a:lnTo>
                                <a:pt x="74676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74676"/>
                              </a:lnTo>
                              <a:lnTo>
                                <a:pt x="18288" y="10009632"/>
                              </a:lnTo>
                              <a:lnTo>
                                <a:pt x="18288" y="10027920"/>
                              </a:lnTo>
                              <a:lnTo>
                                <a:pt x="18288" y="10066020"/>
                              </a:lnTo>
                              <a:lnTo>
                                <a:pt x="56388" y="10066020"/>
                              </a:lnTo>
                              <a:lnTo>
                                <a:pt x="74676" y="10066020"/>
                              </a:lnTo>
                              <a:lnTo>
                                <a:pt x="6877812" y="10066020"/>
                              </a:lnTo>
                              <a:lnTo>
                                <a:pt x="6896100" y="10066020"/>
                              </a:lnTo>
                              <a:lnTo>
                                <a:pt x="6934200" y="10066020"/>
                              </a:lnTo>
                              <a:lnTo>
                                <a:pt x="6934200" y="10027920"/>
                              </a:lnTo>
                              <a:lnTo>
                                <a:pt x="6934200" y="10009632"/>
                              </a:lnTo>
                              <a:lnTo>
                                <a:pt x="6934200" y="74676"/>
                              </a:lnTo>
                              <a:lnTo>
                                <a:pt x="6934200" y="56388"/>
                              </a:lnTo>
                              <a:lnTo>
                                <a:pt x="6934200" y="18288"/>
                              </a:lnTo>
                              <a:close/>
                            </a:path>
                            <a:path w="6952615" h="10084435">
                              <a:moveTo>
                                <a:pt x="6952475" y="10009645"/>
                              </a:moveTo>
                              <a:lnTo>
                                <a:pt x="6943344" y="10009645"/>
                              </a:lnTo>
                              <a:lnTo>
                                <a:pt x="6943344" y="10075177"/>
                              </a:lnTo>
                              <a:lnTo>
                                <a:pt x="6877812" y="10075177"/>
                              </a:lnTo>
                              <a:lnTo>
                                <a:pt x="74676" y="10075177"/>
                              </a:lnTo>
                              <a:lnTo>
                                <a:pt x="9144" y="10075177"/>
                              </a:lnTo>
                              <a:lnTo>
                                <a:pt x="9144" y="10009645"/>
                              </a:lnTo>
                              <a:lnTo>
                                <a:pt x="0" y="10009645"/>
                              </a:lnTo>
                              <a:lnTo>
                                <a:pt x="0" y="10075177"/>
                              </a:lnTo>
                              <a:lnTo>
                                <a:pt x="0" y="10084308"/>
                              </a:lnTo>
                              <a:lnTo>
                                <a:pt x="6952475" y="10084308"/>
                              </a:lnTo>
                              <a:lnTo>
                                <a:pt x="6952475" y="10075177"/>
                              </a:lnTo>
                              <a:lnTo>
                                <a:pt x="6952475" y="10009645"/>
                              </a:lnTo>
                              <a:close/>
                            </a:path>
                            <a:path w="6952615" h="10084435">
                              <a:moveTo>
                                <a:pt x="6952475" y="0"/>
                              </a:moveTo>
                              <a:lnTo>
                                <a:pt x="6952475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74676"/>
                              </a:lnTo>
                              <a:lnTo>
                                <a:pt x="0" y="10009632"/>
                              </a:lnTo>
                              <a:lnTo>
                                <a:pt x="9144" y="10009632"/>
                              </a:lnTo>
                              <a:lnTo>
                                <a:pt x="9144" y="74676"/>
                              </a:lnTo>
                              <a:lnTo>
                                <a:pt x="9144" y="9144"/>
                              </a:lnTo>
                              <a:lnTo>
                                <a:pt x="74676" y="9144"/>
                              </a:lnTo>
                              <a:lnTo>
                                <a:pt x="6877812" y="9144"/>
                              </a:lnTo>
                              <a:lnTo>
                                <a:pt x="6943344" y="9144"/>
                              </a:lnTo>
                              <a:lnTo>
                                <a:pt x="6943344" y="74676"/>
                              </a:lnTo>
                              <a:lnTo>
                                <a:pt x="6943344" y="10009632"/>
                              </a:lnTo>
                              <a:lnTo>
                                <a:pt x="6952475" y="10009632"/>
                              </a:lnTo>
                              <a:lnTo>
                                <a:pt x="6952475" y="74676"/>
                              </a:lnTo>
                              <a:lnTo>
                                <a:pt x="6952475" y="9144"/>
                              </a:lnTo>
                              <a:lnTo>
                                <a:pt x="6952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.000002pt;margin-top:23.999945pt;width:547.450pt;height:794.05pt;mso-position-horizontal-relative:page;mso-position-vertical-relative:page;z-index:-15817728" id="docshape1" coordorigin="480,480" coordsize="10949,15881" path="m11326,16243l11311,16243,598,16243,583,16243,583,16258,598,16258,11311,16258,11326,16258,11326,16243xm11326,583l11311,583,598,583,583,583,583,598,583,16243,598,16243,598,598,11311,598,11311,16243,11326,16243,11326,598,11326,583xm11400,509l11340,509,11340,569,11340,598,11340,16243,11340,16272,11311,16272,598,16272,569,16272,569,16243,569,598,569,569,598,569,11311,569,11340,569,11340,509,11311,509,598,509,569,509,509,509,509,569,509,598,509,16243,509,16272,509,16332,569,16332,598,16332,11311,16332,11340,16332,11400,16332,11400,16272,11400,16243,11400,598,11400,569,11400,509xm11429,16243l11414,16243,11414,16346,11311,16346,598,16346,494,16346,494,16243,480,16243,480,16346,480,16361,494,16361,598,16361,11311,16361,11414,16361,11429,16361,11429,16346,11429,16243xm11429,480l11414,480,11311,480,598,480,494,480,480,480,480,494,480,598,480,16243,494,16243,494,598,494,494,598,494,11311,494,11414,494,11414,598,11414,16243,11429,16243,11429,598,11429,494,11429,48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Arial" w:cs="Arial"/>
          <w:b/>
          <w:bCs/>
          <w:w w:val="96"/>
          <w:sz w:val="29"/>
          <w:szCs w:val="29"/>
          <w:rtl/>
        </w:rPr>
      </w:r>
      <w:r>
        <w:rPr>
          <w:rFonts w:ascii="Arial" w:cs="Arial"/>
          <w:b/>
          <w:bCs/>
          <w:w w:val="74"/>
          <w:sz w:val="29"/>
          <w:szCs w:val="29"/>
          <w:u w:val="single"/>
          <w:rtl/>
        </w:rPr>
        <w:t>الملخص</w:t>
      </w:r>
      <w:r>
        <w:rPr>
          <w:rFonts w:ascii="Arial" w:cs="Arial"/>
          <w:b/>
          <w:bCs/>
          <w:sz w:val="29"/>
          <w:szCs w:val="29"/>
          <w:u w:val="single"/>
          <w:rtl/>
        </w:rPr>
        <w:t> </w:t>
      </w:r>
      <w:r>
        <w:rPr>
          <w:rFonts w:ascii="Microsoft Sans Serif" w:cs="Microsoft Sans Serif"/>
          <w:w w:val="74"/>
          <w:rtl/>
        </w:rPr>
        <w:t>تدخل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مذكرة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الماستر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هذه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في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إطار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السلوك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التقاربي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لبعض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المسائل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الحدودية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متساوية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الحرارة</w:t>
      </w:r>
      <w:r>
        <w:rPr>
          <w:rFonts w:ascii="Microsoft Sans Serif" w:cs="Microsoft Sans Serif"/>
          <w:rtl/>
        </w:rPr>
        <w:t> </w:t>
      </w:r>
      <w:r>
        <w:rPr>
          <w:rFonts w:ascii="Microsoft Sans Serif" w:cs="Microsoft Sans Serif"/>
          <w:w w:val="74"/>
          <w:rtl/>
        </w:rPr>
        <w:t>للمعادلات</w:t>
      </w:r>
      <w:r>
        <w:rPr>
          <w:rFonts w:ascii="Arial" w:cs="Arial"/>
          <w:b/>
          <w:bCs/>
          <w:w w:val="74"/>
          <w:sz w:val="29"/>
          <w:szCs w:val="29"/>
          <w:rtl/>
        </w:rPr>
        <w:t> </w:t>
      </w:r>
      <w:r>
        <w:rPr>
          <w:rFonts w:ascii="Microsoft Sans Serif" w:cs="Microsoft Sans Serif"/>
          <w:w w:val="70"/>
          <w:rtl/>
        </w:rPr>
        <w:t>التفاضلية</w:t>
      </w:r>
      <w:r>
        <w:rPr>
          <w:rFonts w:ascii="Microsoft Sans Serif" w:cs="Microsoft Sans Serif"/>
          <w:spacing w:val="11"/>
          <w:rtl/>
        </w:rPr>
        <w:t> </w:t>
      </w:r>
      <w:r>
        <w:rPr>
          <w:rFonts w:ascii="Microsoft Sans Serif" w:cs="Microsoft Sans Serif"/>
          <w:w w:val="70"/>
          <w:rtl/>
        </w:rPr>
        <w:t>الجزئية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في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النظام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المستقر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في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مجالات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ثلاثية</w:t>
      </w:r>
      <w:r>
        <w:rPr>
          <w:rFonts w:ascii="Microsoft Sans Serif" w:cs="Microsoft Sans Serif"/>
          <w:spacing w:val="15"/>
          <w:rtl/>
        </w:rPr>
        <w:t> </w:t>
      </w:r>
      <w:r>
        <w:rPr>
          <w:rFonts w:ascii="Microsoft Sans Serif" w:cs="Microsoft Sans Serif"/>
          <w:w w:val="70"/>
          <w:rtl/>
        </w:rPr>
        <w:t>الابعاد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مع</w:t>
      </w:r>
      <w:r>
        <w:rPr>
          <w:rFonts w:ascii="Microsoft Sans Serif" w:cs="Microsoft Sans Serif"/>
          <w:spacing w:val="13"/>
          <w:rtl/>
        </w:rPr>
        <w:t> </w:t>
      </w:r>
      <w:r>
        <w:rPr>
          <w:rFonts w:ascii="Microsoft Sans Serif" w:cs="Microsoft Sans Serif"/>
          <w:w w:val="70"/>
          <w:rtl/>
        </w:rPr>
        <w:t>شروط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حدية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غير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خطية</w:t>
      </w:r>
      <w:r>
        <w:rPr>
          <w:rFonts w:ascii="Microsoft Sans Serif" w:cs="Microsoft Sans Serif"/>
          <w:spacing w:val="11"/>
          <w:rtl/>
        </w:rPr>
        <w:t> </w:t>
      </w:r>
      <w:r>
        <w:rPr>
          <w:rFonts w:ascii="Microsoft Sans Serif" w:cs="Microsoft Sans Serif"/>
          <w:w w:val="70"/>
          <w:rtl/>
        </w:rPr>
        <w:t>مع</w:t>
      </w:r>
      <w:r>
        <w:rPr>
          <w:rFonts w:ascii="Microsoft Sans Serif" w:cs="Microsoft Sans Serif"/>
          <w:spacing w:val="14"/>
          <w:rtl/>
        </w:rPr>
        <w:t> </w:t>
      </w:r>
      <w:r>
        <w:rPr>
          <w:rFonts w:ascii="Microsoft Sans Serif" w:cs="Microsoft Sans Serif"/>
          <w:w w:val="70"/>
          <w:rtl/>
        </w:rPr>
        <w:t>وجود</w:t>
      </w:r>
      <w:r>
        <w:rPr>
          <w:rFonts w:ascii="Microsoft Sans Serif" w:cs="Microsoft Sans Serif"/>
          <w:spacing w:val="11"/>
          <w:rtl/>
        </w:rPr>
        <w:t> </w:t>
      </w:r>
      <w:r>
        <w:rPr>
          <w:rFonts w:ascii="Microsoft Sans Serif" w:cs="Microsoft Sans Serif"/>
          <w:w w:val="70"/>
          <w:rtl/>
        </w:rPr>
        <w:t>تلامس</w:t>
      </w:r>
      <w:r>
        <w:rPr>
          <w:rFonts w:ascii="Microsoft Sans Serif" w:cs="Microsoft Sans Serif"/>
          <w:spacing w:val="12"/>
          <w:rtl/>
        </w:rPr>
        <w:t> </w:t>
      </w:r>
      <w:r>
        <w:rPr>
          <w:rFonts w:ascii="Microsoft Sans Serif" w:cs="Microsoft Sans Serif"/>
          <w:w w:val="70"/>
          <w:rtl/>
        </w:rPr>
        <w:t>يخضع</w:t>
      </w:r>
      <w:r>
        <w:rPr>
          <w:rFonts w:ascii="Microsoft Sans Serif" w:cs="Microsoft Sans Serif"/>
          <w:spacing w:val="13"/>
          <w:rtl/>
        </w:rPr>
        <w:t> </w:t>
      </w:r>
      <w:r>
        <w:rPr>
          <w:rFonts w:ascii="Microsoft Sans Serif" w:cs="Microsoft Sans Serif"/>
          <w:w w:val="70"/>
          <w:rtl/>
        </w:rPr>
        <w:t>لقانو</w:t>
      </w:r>
      <w:r>
        <w:rPr>
          <w:rFonts w:ascii="Microsoft Sans Serif" w:cs="Microsoft Sans Serif"/>
          <w:w w:val="70"/>
          <w:rtl/>
        </w:rPr>
        <w:t>ن</w:t>
      </w:r>
    </w:p>
    <w:p>
      <w:pPr>
        <w:pStyle w:val="BodyText"/>
        <w:bidi/>
        <w:spacing w:line="405" w:lineRule="auto" w:before="32"/>
        <w:ind w:right="141" w:left="203" w:firstLine="82"/>
        <w:jc w:val="left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w w:val="71"/>
          <w:rtl/>
        </w:rPr>
        <w:t>كولوم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على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الحافة</w:t>
      </w:r>
      <w:r>
        <w:rPr>
          <w:rFonts w:ascii="Microsoft Sans Serif" w:hAnsi="Microsoft Sans Serif" w:cs="Microsoft Sans Serif"/>
          <w:w w:val="71"/>
        </w:rPr>
        <w:t>.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نبدأ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بالصياغة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المتغيرة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للمشكلة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باستخدام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تغيير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المقياس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والمجاهيل</w:t>
      </w:r>
      <w:r>
        <w:rPr>
          <w:rFonts w:ascii="Microsoft Sans Serif" w:hAnsi="Microsoft Sans Serif" w:cs="Microsoft Sans Serif"/>
          <w:spacing w:val="14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الجديدة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لإجراء</w:t>
      </w:r>
      <w:r>
        <w:rPr>
          <w:rFonts w:ascii="Microsoft Sans Serif" w:hAnsi="Microsoft Sans Serif" w:cs="Microsoft Sans Serif"/>
          <w:spacing w:val="15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دراسة</w:t>
      </w:r>
      <w:r>
        <w:rPr>
          <w:rFonts w:ascii="Microsoft Sans Serif" w:hAnsi="Microsoft Sans Serif" w:cs="Microsoft Sans Serif"/>
          <w:spacing w:val="14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على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1"/>
          <w:rtl/>
        </w:rPr>
        <w:t>مجال </w:t>
      </w:r>
      <w:r>
        <w:rPr>
          <w:rFonts w:ascii="Microsoft Sans Serif" w:hAnsi="Microsoft Sans Serif" w:cs="Microsoft Sans Serif"/>
          <w:w w:val="72"/>
          <w:rtl/>
        </w:rPr>
        <w:t>لا</w:t>
      </w:r>
      <w:r>
        <w:rPr>
          <w:rFonts w:ascii="Microsoft Sans Serif" w:hAnsi="Microsoft Sans Serif" w:cs="Microsoft Sans Serif"/>
          <w:spacing w:val="21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يرتبط</w:t>
      </w:r>
      <w:r>
        <w:rPr>
          <w:rFonts w:ascii="Microsoft Sans Serif" w:hAnsi="Microsoft Sans Serif" w:cs="Microsoft Sans Serif"/>
          <w:spacing w:val="21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ب</w:t>
      </w:r>
      <w:r>
        <w:rPr>
          <w:spacing w:val="40"/>
          <w:sz w:val="22"/>
          <w:szCs w:val="22"/>
          <w:rtl/>
        </w:rPr>
        <w:t> </w:t>
      </w:r>
      <w:r>
        <w:rPr>
          <w:rFonts w:ascii="Microsoft Sans Serif" w:hAnsi="Microsoft Sans Serif" w:cs="Microsoft Sans Serif"/>
          <w:w w:val="72"/>
        </w:rPr>
        <w:t>.</w:t>
      </w:r>
      <w:r>
        <w:rPr>
          <w:w w:val="72"/>
          <w:sz w:val="22"/>
          <w:szCs w:val="22"/>
        </w:rPr>
        <w:t>ε</w:t>
      </w:r>
      <w:r>
        <w:rPr>
          <w:rFonts w:ascii="Microsoft Sans Serif" w:hAnsi="Microsoft Sans Serif" w:cs="Microsoft Sans Serif"/>
          <w:spacing w:val="21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وأخيرا،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نبحث</w:t>
      </w:r>
      <w:r>
        <w:rPr>
          <w:rFonts w:ascii="Microsoft Sans Serif" w:hAnsi="Microsoft Sans Serif" w:cs="Microsoft Sans Serif"/>
          <w:spacing w:val="22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عن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بعض</w:t>
      </w:r>
      <w:r>
        <w:rPr>
          <w:rFonts w:ascii="Microsoft Sans Serif" w:hAnsi="Microsoft Sans Serif" w:cs="Microsoft Sans Serif"/>
          <w:spacing w:val="24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التقديرات،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ثم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بالمرور</w:t>
      </w:r>
      <w:r>
        <w:rPr>
          <w:rFonts w:ascii="Microsoft Sans Serif" w:hAnsi="Microsoft Sans Serif" w:cs="Microsoft Sans Serif"/>
          <w:spacing w:val="24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الى</w:t>
      </w:r>
      <w:r>
        <w:rPr>
          <w:rFonts w:ascii="Microsoft Sans Serif" w:hAnsi="Microsoft Sans Serif" w:cs="Microsoft Sans Serif"/>
          <w:spacing w:val="21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النهاية</w:t>
      </w:r>
      <w:r>
        <w:rPr>
          <w:rFonts w:ascii="Microsoft Sans Serif" w:hAnsi="Microsoft Sans Serif" w:cs="Microsoft Sans Serif"/>
          <w:spacing w:val="22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لنحصل</w:t>
      </w:r>
      <w:r>
        <w:rPr>
          <w:rFonts w:ascii="Microsoft Sans Serif" w:hAnsi="Microsoft Sans Serif" w:cs="Microsoft Sans Serif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على</w:t>
      </w:r>
      <w:r>
        <w:rPr>
          <w:rFonts w:ascii="Microsoft Sans Serif" w:hAnsi="Microsoft Sans Serif" w:cs="Microsoft Sans Serif"/>
          <w:spacing w:val="21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المسائل</w:t>
      </w:r>
      <w:r>
        <w:rPr>
          <w:rFonts w:ascii="Microsoft Sans Serif" w:hAnsi="Microsoft Sans Serif" w:cs="Microsoft Sans Serif"/>
          <w:spacing w:val="24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الحدودية</w:t>
      </w:r>
      <w:r>
        <w:rPr>
          <w:rFonts w:ascii="Microsoft Sans Serif" w:hAnsi="Microsoft Sans Serif" w:cs="Microsoft Sans Serif"/>
          <w:spacing w:val="22"/>
          <w:rtl/>
        </w:rPr>
        <w:t> </w:t>
      </w:r>
      <w:r>
        <w:rPr>
          <w:rFonts w:ascii="Microsoft Sans Serif" w:hAnsi="Microsoft Sans Serif" w:cs="Microsoft Sans Serif"/>
          <w:w w:val="72"/>
          <w:rtl/>
        </w:rPr>
        <w:t>للمعادلا</w:t>
      </w:r>
      <w:r>
        <w:rPr>
          <w:rFonts w:ascii="Microsoft Sans Serif" w:hAnsi="Microsoft Sans Serif" w:cs="Microsoft Sans Serif"/>
          <w:w w:val="72"/>
          <w:rtl/>
        </w:rPr>
        <w:t>ت</w:t>
      </w:r>
    </w:p>
    <w:p>
      <w:pPr>
        <w:pStyle w:val="BodyText"/>
        <w:bidi/>
        <w:spacing w:line="269" w:lineRule="exact"/>
        <w:ind w:right="0" w:left="6582" w:firstLine="0"/>
        <w:jc w:val="left"/>
        <w:rPr>
          <w:rFonts w:ascii="Microsoft Sans Serif" w:cs="Microsoft Sans Serif"/>
        </w:rPr>
      </w:pPr>
      <w:r>
        <w:rPr>
          <w:rFonts w:ascii="Microsoft Sans Serif" w:cs="Microsoft Sans Serif"/>
          <w:w w:val="68"/>
          <w:rtl/>
        </w:rPr>
        <w:t>التفاضلية</w:t>
      </w:r>
      <w:r>
        <w:rPr>
          <w:rFonts w:ascii="Microsoft Sans Serif" w:cs="Microsoft Sans Serif"/>
          <w:spacing w:val="31"/>
          <w:rtl/>
        </w:rPr>
        <w:t> </w:t>
      </w:r>
      <w:r>
        <w:rPr>
          <w:rFonts w:ascii="Microsoft Sans Serif" w:cs="Microsoft Sans Serif"/>
          <w:w w:val="68"/>
          <w:rtl/>
        </w:rPr>
        <w:t>العامة</w:t>
      </w:r>
      <w:r>
        <w:rPr>
          <w:rFonts w:ascii="Microsoft Sans Serif" w:cs="Microsoft Sans Serif"/>
          <w:spacing w:val="34"/>
          <w:rtl/>
        </w:rPr>
        <w:t> </w:t>
      </w:r>
      <w:r>
        <w:rPr>
          <w:rFonts w:ascii="Microsoft Sans Serif" w:cs="Microsoft Sans Serif"/>
          <w:w w:val="68"/>
          <w:rtl/>
        </w:rPr>
        <w:t>للمشكلات</w:t>
      </w:r>
      <w:r>
        <w:rPr>
          <w:rFonts w:ascii="Microsoft Sans Serif" w:cs="Microsoft Sans Serif"/>
          <w:spacing w:val="33"/>
          <w:rtl/>
        </w:rPr>
        <w:t> </w:t>
      </w:r>
      <w:r>
        <w:rPr>
          <w:rFonts w:ascii="Microsoft Sans Serif" w:cs="Microsoft Sans Serif"/>
          <w:w w:val="68"/>
          <w:rtl/>
        </w:rPr>
        <w:t>المقدمة</w:t>
      </w:r>
      <w:r>
        <w:rPr>
          <w:rFonts w:ascii="Microsoft Sans Serif" w:cs="Microsoft Sans Serif"/>
          <w:w w:val="68"/>
        </w:rPr>
        <w:t>.</w:t>
      </w:r>
    </w:p>
    <w:p>
      <w:pPr>
        <w:bidi/>
        <w:spacing w:before="172"/>
        <w:ind w:right="0" w:left="2983" w:firstLine="0"/>
        <w:jc w:val="left"/>
        <w:rPr>
          <w:rFonts w:ascii="Microsoft Sans Serif" w:cs="Microsoft Sans Serif"/>
          <w:sz w:val="24"/>
          <w:szCs w:val="24"/>
        </w:rPr>
      </w:pPr>
      <w:r>
        <w:rPr>
          <w:rFonts w:ascii="Arial" w:cs="Arial"/>
          <w:b/>
          <w:bCs/>
          <w:spacing w:val="40"/>
          <w:sz w:val="25"/>
          <w:szCs w:val="25"/>
          <w:u w:val="single"/>
          <w:rtl/>
        </w:rPr>
        <w:t> </w:t>
      </w:r>
      <w:r>
        <w:rPr>
          <w:rFonts w:ascii="Arial" w:cs="Arial"/>
          <w:b/>
          <w:bCs/>
          <w:w w:val="73"/>
          <w:sz w:val="25"/>
          <w:szCs w:val="25"/>
          <w:u w:val="single"/>
          <w:rtl/>
        </w:rPr>
        <w:t>الكلمات</w:t>
      </w:r>
      <w:r>
        <w:rPr>
          <w:rFonts w:ascii="Arial" w:cs="Arial"/>
          <w:b/>
          <w:bCs/>
          <w:spacing w:val="-2"/>
          <w:sz w:val="25"/>
          <w:szCs w:val="25"/>
          <w:u w:val="single"/>
          <w:rtl/>
        </w:rPr>
        <w:t> </w:t>
      </w:r>
      <w:r>
        <w:rPr>
          <w:rFonts w:ascii="Arial" w:cs="Arial"/>
          <w:b/>
          <w:bCs/>
          <w:w w:val="73"/>
          <w:sz w:val="25"/>
          <w:szCs w:val="25"/>
          <w:u w:val="single"/>
          <w:rtl/>
        </w:rPr>
        <w:t>المفتاحية</w:t>
      </w:r>
      <w:r>
        <w:rPr>
          <w:rFonts w:ascii="Arial" w:cs="Arial"/>
          <w:b/>
          <w:bCs/>
          <w:spacing w:val="18"/>
          <w:sz w:val="25"/>
          <w:szCs w:val="25"/>
          <w:u w:val="single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المرونة،</w:t>
      </w:r>
      <w:r>
        <w:rPr>
          <w:rFonts w:ascii="Microsoft Sans Serif" w:cs="Microsoft Sans Serif"/>
          <w:spacing w:val="4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المعادلة</w:t>
      </w:r>
      <w:r>
        <w:rPr>
          <w:rFonts w:ascii="Microsoft Sans Serif" w:cs="Microsoft Sans Serif"/>
          <w:spacing w:val="3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الضعيفة</w:t>
      </w:r>
      <w:r>
        <w:rPr>
          <w:rFonts w:ascii="Microsoft Sans Serif" w:cs="Microsoft Sans Serif"/>
          <w:spacing w:val="4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العامة،</w:t>
      </w:r>
      <w:r>
        <w:rPr>
          <w:rFonts w:ascii="Microsoft Sans Serif" w:cs="Microsoft Sans Serif"/>
          <w:spacing w:val="5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قانون</w:t>
      </w:r>
      <w:r>
        <w:rPr>
          <w:rFonts w:ascii="Microsoft Sans Serif" w:cs="Microsoft Sans Serif"/>
          <w:spacing w:val="2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كولوم،</w:t>
      </w:r>
      <w:r>
        <w:rPr>
          <w:rFonts w:ascii="Microsoft Sans Serif" w:cs="Microsoft Sans Serif"/>
          <w:spacing w:val="5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الحل</w:t>
      </w:r>
      <w:r>
        <w:rPr>
          <w:rFonts w:ascii="Microsoft Sans Serif" w:cs="Microsoft Sans Serif"/>
          <w:spacing w:val="3"/>
          <w:sz w:val="24"/>
          <w:szCs w:val="24"/>
          <w:rtl/>
        </w:rPr>
        <w:t> </w:t>
      </w:r>
      <w:r>
        <w:rPr>
          <w:rFonts w:ascii="Microsoft Sans Serif" w:cs="Microsoft Sans Serif"/>
          <w:w w:val="73"/>
          <w:sz w:val="24"/>
          <w:szCs w:val="24"/>
          <w:rtl/>
        </w:rPr>
        <w:t>الضعيف</w:t>
      </w:r>
      <w:r>
        <w:rPr>
          <w:rFonts w:ascii="Microsoft Sans Serif" w:cs="Microsoft Sans Serif"/>
          <w:w w:val="73"/>
          <w:sz w:val="24"/>
          <w:szCs w:val="24"/>
        </w:rPr>
        <w:t>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07"/>
        <w:rPr>
          <w:rFonts w:ascii="Arial"/>
          <w:b/>
        </w:rPr>
      </w:pPr>
    </w:p>
    <w:p>
      <w:pPr>
        <w:spacing w:line="384" w:lineRule="auto" w:before="0"/>
        <w:ind w:left="141" w:right="0" w:firstLine="0"/>
        <w:jc w:val="left"/>
        <w:rPr>
          <w:sz w:val="24"/>
        </w:rPr>
      </w:pPr>
      <w:r>
        <w:rPr>
          <w:b/>
          <w:i/>
          <w:sz w:val="28"/>
          <w:u w:val="single"/>
        </w:rPr>
        <w:t>Résumé :</w:t>
      </w:r>
      <w:r>
        <w:rPr>
          <w:b/>
          <w:i/>
          <w:sz w:val="28"/>
        </w:rPr>
        <w:t> </w:t>
      </w:r>
      <w:r>
        <w:rPr>
          <w:sz w:val="24"/>
        </w:rPr>
        <w:t>Ce mémoire de Master s’inscrit dans le cadre de l’étude du </w:t>
      </w:r>
      <w:r>
        <w:rPr>
          <w:b/>
          <w:sz w:val="24"/>
        </w:rPr>
        <w:t>comportement Asymptotique</w:t>
      </w:r>
      <w:r>
        <w:rPr>
          <w:b/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certains</w:t>
      </w:r>
      <w:r>
        <w:rPr>
          <w:spacing w:val="-3"/>
          <w:sz w:val="24"/>
        </w:rPr>
        <w:t> </w:t>
      </w:r>
      <w:r>
        <w:rPr>
          <w:sz w:val="24"/>
        </w:rPr>
        <w:t>problèmes</w:t>
      </w:r>
      <w:r>
        <w:rPr>
          <w:spacing w:val="-5"/>
          <w:sz w:val="24"/>
        </w:rPr>
        <w:t> </w:t>
      </w:r>
      <w:r>
        <w:rPr>
          <w:sz w:val="24"/>
        </w:rPr>
        <w:t>aux</w:t>
      </w:r>
      <w:r>
        <w:rPr>
          <w:spacing w:val="-4"/>
          <w:sz w:val="24"/>
        </w:rPr>
        <w:t> </w:t>
      </w:r>
      <w:r>
        <w:rPr>
          <w:sz w:val="24"/>
        </w:rPr>
        <w:t>limites</w:t>
      </w:r>
      <w:r>
        <w:rPr>
          <w:spacing w:val="-5"/>
          <w:sz w:val="24"/>
        </w:rPr>
        <w:t> </w:t>
      </w:r>
      <w:r>
        <w:rPr>
          <w:sz w:val="24"/>
        </w:rPr>
        <w:t>pour</w:t>
      </w:r>
      <w:r>
        <w:rPr>
          <w:spacing w:val="-5"/>
          <w:sz w:val="24"/>
        </w:rPr>
        <w:t> </w:t>
      </w:r>
      <w:r>
        <w:rPr>
          <w:sz w:val="24"/>
        </w:rPr>
        <w:t>des </w:t>
      </w:r>
      <w:r>
        <w:rPr>
          <w:b/>
          <w:sz w:val="24"/>
        </w:rPr>
        <w:t>équations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aux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dérivées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partielles </w:t>
      </w:r>
      <w:r>
        <w:rPr>
          <w:sz w:val="24"/>
        </w:rPr>
        <w:t>(EDP) en régime stationnaire dans des domaines tridimensionnels, avec des conditions aux limites non linéaires incluant un contact soumis à la </w:t>
      </w:r>
      <w:r>
        <w:rPr>
          <w:b/>
          <w:sz w:val="24"/>
        </w:rPr>
        <w:t>loi de coulomb </w:t>
      </w:r>
      <w:r>
        <w:rPr>
          <w:sz w:val="24"/>
        </w:rPr>
        <w:t>sur le bord. Nous commençons par la </w:t>
      </w:r>
      <w:r>
        <w:rPr>
          <w:b/>
          <w:sz w:val="24"/>
        </w:rPr>
        <w:t>formulation variationnelle </w:t>
      </w:r>
      <w:r>
        <w:rPr>
          <w:sz w:val="24"/>
        </w:rPr>
        <w:t>du problème en utilisant des changement</w:t>
      </w:r>
    </w:p>
    <w:p>
      <w:pPr>
        <w:pStyle w:val="BodyText"/>
        <w:spacing w:line="391" w:lineRule="auto" w:before="10"/>
        <w:ind w:left="141" w:right="215" w:firstLine="55"/>
      </w:pPr>
      <w:r>
        <w:rPr/>
        <w:t>d’échelle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/>
        <w:t>des</w:t>
      </w:r>
      <w:r>
        <w:rPr>
          <w:spacing w:val="-4"/>
        </w:rPr>
        <w:t> </w:t>
      </w:r>
      <w:r>
        <w:rPr/>
        <w:t>nouvelles</w:t>
      </w:r>
      <w:r>
        <w:rPr>
          <w:spacing w:val="-3"/>
        </w:rPr>
        <w:t> </w:t>
      </w:r>
      <w:r>
        <w:rPr/>
        <w:t>inconnues</w:t>
      </w:r>
      <w:r>
        <w:rPr>
          <w:spacing w:val="-3"/>
        </w:rPr>
        <w:t> </w:t>
      </w:r>
      <w:r>
        <w:rPr/>
        <w:t>afin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mener</w:t>
      </w:r>
      <w:r>
        <w:rPr>
          <w:spacing w:val="-2"/>
        </w:rPr>
        <w:t> </w:t>
      </w:r>
      <w:r>
        <w:rPr/>
        <w:t>l’étude</w:t>
      </w:r>
      <w:r>
        <w:rPr>
          <w:spacing w:val="-3"/>
        </w:rPr>
        <w:t> </w:t>
      </w:r>
      <w:r>
        <w:rPr/>
        <w:t>sue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domaine</w:t>
      </w:r>
      <w:r>
        <w:rPr>
          <w:spacing w:val="-2"/>
        </w:rPr>
        <w:t> </w:t>
      </w:r>
      <w:r>
        <w:rPr/>
        <w:t>indépendant</w:t>
      </w:r>
      <w:r>
        <w:rPr>
          <w:spacing w:val="-3"/>
        </w:rPr>
        <w:t> </w:t>
      </w:r>
      <w:r>
        <w:rPr/>
        <w:t>de </w:t>
      </w:r>
      <w:r>
        <w:rPr>
          <w:sz w:val="22"/>
        </w:rPr>
        <w:t>ε </w:t>
      </w:r>
      <w:r>
        <w:rPr/>
        <w:t>. Enfin, nous établissons des estimations a priori, puis, en passant à la limite, nous obtenons les problèmes aux limites et les </w:t>
      </w:r>
      <w:r>
        <w:rPr>
          <w:b/>
        </w:rPr>
        <w:t>formulation faibles </w:t>
      </w:r>
      <w:r>
        <w:rPr/>
        <w:t>générales des problèmes </w:t>
      </w:r>
      <w:r>
        <w:rPr>
          <w:spacing w:val="-2"/>
        </w:rPr>
        <w:t>présentés.</w:t>
      </w:r>
    </w:p>
    <w:p>
      <w:pPr>
        <w:pStyle w:val="Heading6"/>
        <w:rPr>
          <w:u w:val="none"/>
        </w:rPr>
      </w:pPr>
      <w:r>
        <w:rPr>
          <w:u w:val="single"/>
        </w:rPr>
        <w:t>Mots-clés</w:t>
      </w:r>
      <w:r>
        <w:rPr>
          <w:spacing w:val="-5"/>
          <w:u w:val="single"/>
        </w:rPr>
        <w:t> </w:t>
      </w:r>
      <w:r>
        <w:rPr>
          <w:u w:val="single"/>
        </w:rPr>
        <w:t>:</w:t>
      </w:r>
      <w:r>
        <w:rPr>
          <w:spacing w:val="-1"/>
          <w:u w:val="single"/>
        </w:rPr>
        <w:t> </w:t>
      </w:r>
      <w:r>
        <w:rPr>
          <w:u w:val="single"/>
        </w:rPr>
        <w:t>élasticité</w:t>
      </w:r>
      <w:r>
        <w:rPr>
          <w:spacing w:val="-2"/>
          <w:u w:val="single"/>
        </w:rPr>
        <w:t> </w:t>
      </w:r>
      <w:r>
        <w:rPr>
          <w:u w:val="single"/>
        </w:rPr>
        <w:t>,</w:t>
      </w:r>
      <w:r>
        <w:rPr>
          <w:spacing w:val="-3"/>
          <w:u w:val="single"/>
        </w:rPr>
        <w:t> </w:t>
      </w:r>
      <w:r>
        <w:rPr>
          <w:u w:val="single"/>
        </w:rPr>
        <w:t>formulation</w:t>
      </w:r>
      <w:r>
        <w:rPr>
          <w:spacing w:val="-1"/>
          <w:u w:val="single"/>
        </w:rPr>
        <w:t> </w:t>
      </w:r>
      <w:r>
        <w:rPr>
          <w:u w:val="single"/>
        </w:rPr>
        <w:t>faible</w:t>
      </w:r>
      <w:r>
        <w:rPr>
          <w:spacing w:val="-4"/>
          <w:u w:val="single"/>
        </w:rPr>
        <w:t> </w:t>
      </w:r>
      <w:r>
        <w:rPr>
          <w:u w:val="single"/>
        </w:rPr>
        <w:t>générale</w:t>
      </w:r>
      <w:r>
        <w:rPr>
          <w:spacing w:val="1"/>
          <w:u w:val="single"/>
        </w:rPr>
        <w:t> </w:t>
      </w:r>
      <w:r>
        <w:rPr>
          <w:u w:val="single"/>
        </w:rPr>
        <w:t>,</w:t>
      </w:r>
      <w:r>
        <w:rPr>
          <w:spacing w:val="-2"/>
          <w:u w:val="single"/>
        </w:rPr>
        <w:t> </w:t>
      </w:r>
      <w:r>
        <w:rPr>
          <w:u w:val="single"/>
        </w:rPr>
        <w:t>loi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coulomb</w:t>
      </w:r>
      <w:r>
        <w:rPr>
          <w:spacing w:val="-3"/>
          <w:u w:val="single"/>
        </w:rPr>
        <w:t> </w:t>
      </w:r>
      <w:r>
        <w:rPr>
          <w:u w:val="single"/>
        </w:rPr>
        <w:t>,</w:t>
      </w:r>
      <w:r>
        <w:rPr>
          <w:spacing w:val="-4"/>
          <w:u w:val="single"/>
        </w:rPr>
        <w:t> </w:t>
      </w:r>
      <w:r>
        <w:rPr>
          <w:u w:val="single"/>
        </w:rPr>
        <w:t>solution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faible.</w:t>
      </w:r>
    </w:p>
    <w:p>
      <w:pPr>
        <w:pStyle w:val="BodyText"/>
        <w:rPr>
          <w:b/>
          <w:i/>
        </w:rPr>
      </w:pPr>
    </w:p>
    <w:p>
      <w:pPr>
        <w:pStyle w:val="BodyText"/>
        <w:spacing w:before="76"/>
        <w:rPr>
          <w:b/>
          <w:i/>
        </w:rPr>
      </w:pPr>
    </w:p>
    <w:p>
      <w:pPr>
        <w:pStyle w:val="BodyText"/>
        <w:spacing w:line="386" w:lineRule="auto"/>
        <w:ind w:left="141" w:right="266"/>
      </w:pPr>
      <w:r>
        <w:rPr>
          <w:b/>
          <w:i/>
          <w:sz w:val="28"/>
          <w:u w:val="single"/>
        </w:rPr>
        <w:t>Abstrad :</w:t>
      </w:r>
      <w:r>
        <w:rPr>
          <w:b/>
          <w:i/>
          <w:sz w:val="28"/>
        </w:rPr>
        <w:t> </w:t>
      </w:r>
      <w:r>
        <w:rPr/>
        <w:t>This Master’s thesis falls within the framework of studying the </w:t>
      </w:r>
      <w:r>
        <w:rPr>
          <w:b/>
        </w:rPr>
        <w:t>asymptotic behavior </w:t>
      </w:r>
      <w:r>
        <w:rPr/>
        <w:t>of certain boundary value problems for </w:t>
      </w:r>
      <w:r>
        <w:rPr>
          <w:b/>
        </w:rPr>
        <w:t>partial differential equations </w:t>
      </w:r>
      <w:r>
        <w:rPr/>
        <w:t>(PDEs) in a stationary state within three-dimensional domains , featuring non-linear boundary conditions with contact governed by </w:t>
      </w:r>
      <w:r>
        <w:rPr>
          <w:b/>
        </w:rPr>
        <w:t>Coulomb law </w:t>
      </w:r>
      <w:r>
        <w:rPr/>
        <w:t>on the boundary. We begin with the </w:t>
      </w:r>
      <w:r>
        <w:rPr>
          <w:b/>
        </w:rPr>
        <w:t>variational formulation </w:t>
      </w:r>
      <w:r>
        <w:rPr/>
        <w:t>of the problem ,employing scaling techniques and new unknowns to conduct the study on a domain independent of </w:t>
      </w:r>
      <w:r>
        <w:rPr>
          <w:sz w:val="22"/>
        </w:rPr>
        <w:t>ε </w:t>
      </w:r>
      <w:r>
        <w:rPr/>
        <w:t>. Finally , we derive some estimates , and by</w:t>
      </w:r>
      <w:r>
        <w:rPr>
          <w:spacing w:val="-2"/>
        </w:rPr>
        <w:t> </w:t>
      </w:r>
      <w:r>
        <w:rPr/>
        <w:t>passing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 limit , we</w:t>
      </w:r>
      <w:r>
        <w:rPr>
          <w:spacing w:val="-1"/>
        </w:rPr>
        <w:t> </w:t>
      </w:r>
      <w:r>
        <w:rPr/>
        <w:t>obtain the boundary value</w:t>
      </w:r>
      <w:r>
        <w:rPr>
          <w:spacing w:val="-1"/>
        </w:rPr>
        <w:t> </w:t>
      </w:r>
      <w:r>
        <w:rPr/>
        <w:t>problems and the general </w:t>
      </w:r>
      <w:r>
        <w:rPr>
          <w:b/>
        </w:rPr>
        <w:t>weak formulation </w:t>
      </w:r>
      <w:r>
        <w:rPr/>
        <w:t>for the presented problems .</w:t>
      </w:r>
    </w:p>
    <w:p>
      <w:pPr>
        <w:pStyle w:val="BodyText"/>
        <w:spacing w:before="8"/>
        <w:ind w:left="141"/>
      </w:pPr>
      <w:r>
        <w:rPr>
          <w:b/>
        </w:rPr>
        <w:t>Keywords</w:t>
      </w:r>
      <w:r>
        <w:rPr>
          <w:b/>
          <w:spacing w:val="-5"/>
        </w:rPr>
        <w:t> </w:t>
      </w:r>
      <w:r>
        <w:rPr>
          <w:b/>
        </w:rPr>
        <w:t>:</w:t>
      </w:r>
      <w:r>
        <w:rPr>
          <w:b/>
          <w:spacing w:val="-3"/>
        </w:rPr>
        <w:t> </w:t>
      </w:r>
      <w:r>
        <w:rPr/>
        <w:t>Elasticity</w:t>
      </w:r>
      <w:r>
        <w:rPr>
          <w:spacing w:val="-5"/>
        </w:rPr>
        <w:t> </w:t>
      </w:r>
      <w:r>
        <w:rPr/>
        <w:t>,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weak</w:t>
      </w:r>
      <w:r>
        <w:rPr>
          <w:spacing w:val="-4"/>
        </w:rPr>
        <w:t> </w:t>
      </w:r>
      <w:r>
        <w:rPr/>
        <w:t>formulation ,</w:t>
      </w:r>
      <w:r>
        <w:rPr>
          <w:spacing w:val="-6"/>
        </w:rPr>
        <w:t> </w:t>
      </w:r>
      <w:r>
        <w:rPr/>
        <w:t>Coulomb’s</w:t>
      </w:r>
      <w:r>
        <w:rPr>
          <w:spacing w:val="-4"/>
        </w:rPr>
        <w:t> </w:t>
      </w:r>
      <w:r>
        <w:rPr/>
        <w:t>law</w:t>
      </w:r>
      <w:r>
        <w:rPr>
          <w:spacing w:val="-3"/>
        </w:rPr>
        <w:t> </w:t>
      </w:r>
      <w:r>
        <w:rPr/>
        <w:t>,weak</w:t>
      </w:r>
      <w:r>
        <w:rPr>
          <w:spacing w:val="-3"/>
        </w:rPr>
        <w:t> </w:t>
      </w:r>
      <w:r>
        <w:rPr/>
        <w:t>solution </w:t>
      </w:r>
      <w:r>
        <w:rPr>
          <w:spacing w:val="-10"/>
        </w:rPr>
        <w:t>.</w:t>
      </w:r>
    </w:p>
    <w:sectPr>
      <w:pgSz w:w="11910" w:h="16840"/>
      <w:pgMar w:top="130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441" w:hanging="299"/>
        <w:jc w:val="left"/>
      </w:pPr>
      <w:rPr>
        <w:rFonts w:hint="default" w:ascii="Georgia" w:hAnsi="Georgia" w:eastAsia="Georgia" w:cs="Georgia"/>
        <w:b/>
        <w:bCs/>
        <w:i w:val="0"/>
        <w:iCs w:val="0"/>
        <w:spacing w:val="0"/>
        <w:w w:val="11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99" w:hanging="45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1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537" w:hanging="63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40" w:hanging="6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00" w:hanging="6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2" w:hanging="6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6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477" w:hanging="6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70" w:hanging="63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2"/>
      <w:outlineLvl w:val="1"/>
    </w:pPr>
    <w:rPr>
      <w:rFonts w:ascii="Palatino Linotype" w:hAnsi="Palatino Linotype" w:eastAsia="Palatino Linotype" w:cs="Palatino Linotype"/>
      <w:b/>
      <w:bCs/>
      <w:sz w:val="49"/>
      <w:szCs w:val="4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"/>
      <w:ind w:left="122" w:right="73"/>
      <w:jc w:val="center"/>
      <w:outlineLvl w:val="2"/>
    </w:pPr>
    <w:rPr>
      <w:rFonts w:ascii="Times New Roman" w:hAnsi="Times New Roman" w:eastAsia="Times New Roman" w:cs="Times New Roman"/>
      <w:b/>
      <w:bCs/>
      <w:sz w:val="44"/>
      <w:szCs w:val="4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2"/>
      <w:jc w:val="center"/>
      <w:outlineLvl w:val="3"/>
    </w:pPr>
    <w:rPr>
      <w:rFonts w:ascii="Times New Roman" w:hAnsi="Times New Roman" w:eastAsia="Times New Roman" w:cs="Times New Roman"/>
      <w:b/>
      <w:bCs/>
      <w:sz w:val="40"/>
      <w:szCs w:val="40"/>
      <w:u w:val="single" w:color="00000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72"/>
      <w:ind w:right="3143" w:hanging="380"/>
      <w:jc w:val="right"/>
      <w:outlineLvl w:val="4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1001"/>
      <w:outlineLvl w:val="5"/>
    </w:pPr>
    <w:rPr>
      <w:rFonts w:ascii="Times New Roman" w:hAnsi="Times New Roman" w:eastAsia="Times New Roman" w:cs="Times New Roman"/>
      <w:b/>
      <w:bCs/>
      <w:sz w:val="26"/>
      <w:szCs w:val="26"/>
      <w:u w:val="single" w:color="000000"/>
      <w:lang w:val="en-US" w:eastAsia="en-US" w:bidi="ar-SA"/>
    </w:rPr>
  </w:style>
  <w:style w:styleId="Heading6" w:type="paragraph">
    <w:name w:val="Heading 6"/>
    <w:basedOn w:val="Normal"/>
    <w:uiPriority w:val="1"/>
    <w:qFormat/>
    <w:pPr>
      <w:spacing w:line="289" w:lineRule="exact"/>
      <w:ind w:left="141"/>
      <w:outlineLvl w:val="6"/>
    </w:pPr>
    <w:rPr>
      <w:rFonts w:ascii="Calibri" w:hAnsi="Calibri" w:eastAsia="Calibri" w:cs="Calibri"/>
      <w:b/>
      <w:bCs/>
      <w:i/>
      <w:iCs/>
      <w:sz w:val="24"/>
      <w:szCs w:val="24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69"/>
      <w:ind w:left="1603" w:hanging="70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  <w:ind w:left="5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2026-06-27T16:49:54Z</dcterms:created>
  <dcterms:modified xsi:type="dcterms:W3CDTF">2026-06-27T16:49:54Z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2026-06-27T00:00:00Z</vt:filetime>
  </property>
  <property fmtid="{D5CDD505-2E9C-101B-9397-08002B2CF9AE}" pid="4" name="LastSaved">
    <vt:filetime>2026-06-27T00:00:00Z</vt:filetime>
  </property>
  <property fmtid="{D5CDD505-2E9C-101B-9397-08002B2CF9AE}" pid="5" name="Producer">
    <vt:lpwstr>iLovePDF</vt:lpwstr>
  </property>
</Properties>
</file>